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EE024E">
      <w:pPr>
        <w:jc w:val="center"/>
        <w:rPr>
          <w:rFonts w:hint="eastAsia" w:ascii="仿宋_GB2312" w:eastAsia="仿宋_GB2312"/>
          <w:b/>
          <w:sz w:val="40"/>
          <w:szCs w:val="40"/>
          <w:highlight w:val="none"/>
          <w:lang w:val="en-US" w:eastAsia="zh-CN"/>
        </w:rPr>
      </w:pPr>
      <w:r>
        <w:rPr>
          <w:rFonts w:hint="eastAsia" w:ascii="仿宋_GB2312" w:eastAsia="仿宋_GB2312"/>
          <w:b/>
          <w:sz w:val="40"/>
          <w:szCs w:val="40"/>
          <w:highlight w:val="none"/>
          <w:lang w:eastAsia="zh-CN"/>
        </w:rPr>
        <w:t>广州华夏职业学院</w:t>
      </w:r>
      <w:r>
        <w:rPr>
          <w:rFonts w:hint="eastAsia" w:ascii="仿宋_GB2312" w:eastAsia="仿宋_GB2312"/>
          <w:b/>
          <w:sz w:val="40"/>
          <w:szCs w:val="40"/>
          <w:highlight w:val="none"/>
          <w:u w:val="single"/>
          <w:lang w:eastAsia="zh-CN"/>
        </w:rPr>
        <w:t>（项目编号）</w:t>
      </w:r>
      <w:r>
        <w:rPr>
          <w:rFonts w:hint="eastAsia" w:ascii="仿宋_GB2312" w:eastAsia="仿宋_GB2312"/>
          <w:b/>
          <w:sz w:val="40"/>
          <w:szCs w:val="40"/>
          <w:highlight w:val="none"/>
          <w:u w:val="single"/>
          <w:lang w:val="en-US" w:eastAsia="zh-CN"/>
        </w:rPr>
        <w:t>（项目名称）</w:t>
      </w:r>
    </w:p>
    <w:p w14:paraId="4BF34939">
      <w:pPr>
        <w:jc w:val="center"/>
        <w:rPr>
          <w:rFonts w:hint="eastAsia" w:ascii="仿宋_GB2312" w:eastAsia="仿宋_GB2312"/>
          <w:b/>
          <w:sz w:val="40"/>
          <w:szCs w:val="40"/>
          <w:highlight w:val="none"/>
          <w:lang w:eastAsia="zh-CN"/>
        </w:rPr>
      </w:pPr>
      <w:r>
        <w:rPr>
          <w:rFonts w:hint="eastAsia" w:ascii="仿宋_GB2312" w:eastAsia="仿宋_GB2312"/>
          <w:b/>
          <w:sz w:val="40"/>
          <w:szCs w:val="40"/>
          <w:highlight w:val="none"/>
          <w:lang w:eastAsia="zh-CN"/>
        </w:rPr>
        <w:t>报名登记表</w:t>
      </w:r>
    </w:p>
    <w:p w14:paraId="03A11B92">
      <w:pPr>
        <w:jc w:val="center"/>
        <w:rPr>
          <w:rFonts w:hint="eastAsia" w:ascii="仿宋_GB2312" w:eastAsia="仿宋_GB2312"/>
          <w:highlight w:val="none"/>
        </w:rPr>
      </w:pPr>
      <w:r>
        <w:rPr>
          <w:rFonts w:hint="eastAsia" w:ascii="仿宋_GB2312" w:hAnsi="Albertus Extra Bold" w:eastAsia="仿宋_GB2312"/>
          <w:b/>
          <w:sz w:val="32"/>
          <w:highlight w:val="none"/>
        </w:rPr>
        <w:t xml:space="preserve"> </w:t>
      </w:r>
      <w:r>
        <w:rPr>
          <w:rFonts w:hint="eastAsia" w:ascii="仿宋_GB2312" w:eastAsia="仿宋_GB2312"/>
          <w:highlight w:val="none"/>
        </w:rPr>
        <w:t xml:space="preserve">                                               </w:t>
      </w:r>
      <w:r>
        <w:rPr>
          <w:rFonts w:hint="eastAsia" w:ascii="仿宋_GB2312" w:eastAsia="仿宋_GB2312"/>
          <w:b/>
          <w:highlight w:val="none"/>
        </w:rPr>
        <w:t xml:space="preserve"> </w:t>
      </w:r>
    </w:p>
    <w:tbl>
      <w:tblPr>
        <w:tblStyle w:val="7"/>
        <w:tblW w:w="900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1"/>
        <w:gridCol w:w="6759"/>
      </w:tblGrid>
      <w:tr w14:paraId="0F38E9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  <w:jc w:val="center"/>
        </w:trPr>
        <w:tc>
          <w:tcPr>
            <w:tcW w:w="2241" w:type="dxa"/>
            <w:tcBorders>
              <w:tl2br w:val="nil"/>
              <w:tr2bl w:val="nil"/>
            </w:tcBorders>
            <w:shd w:val="clear" w:color="auto" w:fill="E6E6E6"/>
            <w:vAlign w:val="center"/>
          </w:tcPr>
          <w:p w14:paraId="65D2A87F"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highlight w:val="none"/>
              </w:rPr>
              <w:t>投标单位名称</w:t>
            </w:r>
          </w:p>
        </w:tc>
        <w:tc>
          <w:tcPr>
            <w:tcW w:w="6759" w:type="dxa"/>
            <w:tcBorders>
              <w:tl2br w:val="nil"/>
              <w:tr2bl w:val="nil"/>
            </w:tcBorders>
            <w:vAlign w:val="center"/>
          </w:tcPr>
          <w:p w14:paraId="4EF2BABE">
            <w:pPr>
              <w:rPr>
                <w:rFonts w:hint="eastAsia" w:ascii="宋体" w:hAnsi="宋体"/>
                <w:sz w:val="24"/>
                <w:szCs w:val="24"/>
                <w:highlight w:val="none"/>
              </w:rPr>
            </w:pPr>
          </w:p>
        </w:tc>
      </w:tr>
      <w:tr w14:paraId="7DB23A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2241" w:type="dxa"/>
            <w:vMerge w:val="restart"/>
            <w:tcBorders>
              <w:tl2br w:val="nil"/>
              <w:tr2bl w:val="nil"/>
            </w:tcBorders>
            <w:shd w:val="clear" w:color="auto" w:fill="E6E6E6"/>
            <w:vAlign w:val="center"/>
          </w:tcPr>
          <w:p w14:paraId="54F26876"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highlight w:val="none"/>
              </w:rPr>
              <w:t>投标单位联系方式</w:t>
            </w:r>
          </w:p>
        </w:tc>
        <w:tc>
          <w:tcPr>
            <w:tcW w:w="6759" w:type="dxa"/>
            <w:tcBorders>
              <w:tl2br w:val="nil"/>
              <w:tr2bl w:val="nil"/>
            </w:tcBorders>
            <w:vAlign w:val="center"/>
          </w:tcPr>
          <w:p w14:paraId="1250AEA6">
            <w:pPr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联 系 人：</w:t>
            </w:r>
          </w:p>
        </w:tc>
      </w:tr>
      <w:tr w14:paraId="311FCF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241" w:type="dxa"/>
            <w:vMerge w:val="continue"/>
            <w:tcBorders>
              <w:tl2br w:val="nil"/>
              <w:tr2bl w:val="nil"/>
            </w:tcBorders>
            <w:shd w:val="clear" w:color="auto" w:fill="E6E6E6"/>
            <w:vAlign w:val="center"/>
          </w:tcPr>
          <w:p w14:paraId="072BF342">
            <w:pPr>
              <w:jc w:val="center"/>
              <w:rPr>
                <w:rFonts w:hint="eastAsia" w:ascii="仿宋_GB2312" w:eastAsia="仿宋_GB2312"/>
                <w:b/>
                <w:highlight w:val="none"/>
              </w:rPr>
            </w:pPr>
          </w:p>
        </w:tc>
        <w:tc>
          <w:tcPr>
            <w:tcW w:w="6759" w:type="dxa"/>
            <w:tcBorders>
              <w:tl2br w:val="nil"/>
              <w:tr2bl w:val="nil"/>
            </w:tcBorders>
            <w:vAlign w:val="center"/>
          </w:tcPr>
          <w:p w14:paraId="2DC985B2">
            <w:pPr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移动电话：</w:t>
            </w:r>
          </w:p>
        </w:tc>
      </w:tr>
      <w:tr w14:paraId="017FF2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2241" w:type="dxa"/>
            <w:vMerge w:val="continue"/>
            <w:tcBorders>
              <w:tl2br w:val="nil"/>
              <w:tr2bl w:val="nil"/>
            </w:tcBorders>
            <w:shd w:val="clear" w:color="auto" w:fill="E6E6E6"/>
            <w:vAlign w:val="center"/>
          </w:tcPr>
          <w:p w14:paraId="2D55D95C">
            <w:pPr>
              <w:jc w:val="center"/>
              <w:rPr>
                <w:rFonts w:hint="eastAsia" w:ascii="仿宋_GB2312" w:eastAsia="仿宋_GB2312"/>
                <w:b/>
                <w:highlight w:val="none"/>
              </w:rPr>
            </w:pPr>
          </w:p>
        </w:tc>
        <w:tc>
          <w:tcPr>
            <w:tcW w:w="6759" w:type="dxa"/>
            <w:tcBorders>
              <w:tl2br w:val="nil"/>
              <w:tr2bl w:val="nil"/>
            </w:tcBorders>
            <w:vAlign w:val="center"/>
          </w:tcPr>
          <w:p w14:paraId="179C9F1B">
            <w:pPr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办公电话：</w:t>
            </w:r>
          </w:p>
        </w:tc>
      </w:tr>
      <w:tr w14:paraId="55349E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2241" w:type="dxa"/>
            <w:vMerge w:val="continue"/>
            <w:tcBorders>
              <w:tl2br w:val="nil"/>
              <w:tr2bl w:val="nil"/>
            </w:tcBorders>
            <w:shd w:val="clear" w:color="auto" w:fill="E6E6E6"/>
            <w:vAlign w:val="center"/>
          </w:tcPr>
          <w:p w14:paraId="1AEE6AB7">
            <w:pPr>
              <w:jc w:val="center"/>
              <w:rPr>
                <w:rFonts w:hint="eastAsia" w:ascii="仿宋_GB2312" w:eastAsia="仿宋_GB2312"/>
                <w:b/>
                <w:highlight w:val="none"/>
              </w:rPr>
            </w:pPr>
          </w:p>
        </w:tc>
        <w:tc>
          <w:tcPr>
            <w:tcW w:w="6759" w:type="dxa"/>
            <w:tcBorders>
              <w:tl2br w:val="nil"/>
              <w:tr2bl w:val="nil"/>
            </w:tcBorders>
            <w:vAlign w:val="center"/>
          </w:tcPr>
          <w:p w14:paraId="72E95AE9">
            <w:pPr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传    真：</w:t>
            </w:r>
          </w:p>
        </w:tc>
      </w:tr>
      <w:tr w14:paraId="6FDCE1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2241" w:type="dxa"/>
            <w:vMerge w:val="continue"/>
            <w:tcBorders>
              <w:tl2br w:val="nil"/>
              <w:tr2bl w:val="nil"/>
            </w:tcBorders>
            <w:shd w:val="clear" w:color="auto" w:fill="E6E6E6"/>
            <w:vAlign w:val="center"/>
          </w:tcPr>
          <w:p w14:paraId="77BB95D4">
            <w:pPr>
              <w:jc w:val="center"/>
              <w:rPr>
                <w:rFonts w:hint="eastAsia" w:ascii="仿宋_GB2312" w:eastAsia="仿宋_GB2312"/>
                <w:b/>
                <w:highlight w:val="none"/>
              </w:rPr>
            </w:pPr>
          </w:p>
        </w:tc>
        <w:tc>
          <w:tcPr>
            <w:tcW w:w="6759" w:type="dxa"/>
            <w:tcBorders>
              <w:tl2br w:val="nil"/>
              <w:tr2bl w:val="nil"/>
            </w:tcBorders>
            <w:vAlign w:val="center"/>
          </w:tcPr>
          <w:p w14:paraId="230AE0B9">
            <w:pPr>
              <w:rPr>
                <w:rFonts w:hint="eastAsia" w:ascii="宋体" w:hAnsi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 xml:space="preserve">邮    箱: </w:t>
            </w:r>
          </w:p>
        </w:tc>
      </w:tr>
    </w:tbl>
    <w:p w14:paraId="442A02E4">
      <w:pPr>
        <w:rPr>
          <w:rFonts w:hint="eastAsia"/>
          <w:highlight w:val="none"/>
        </w:rPr>
      </w:pPr>
    </w:p>
    <w:p w14:paraId="24F91FD5">
      <w:pPr>
        <w:rPr>
          <w:rFonts w:hint="eastAsia"/>
          <w:highlight w:val="none"/>
        </w:rPr>
      </w:pPr>
      <w:r>
        <w:rPr>
          <w:rFonts w:hint="eastAsia"/>
          <w:highlight w:val="none"/>
        </w:rPr>
        <w:t xml:space="preserve"> </w:t>
      </w:r>
    </w:p>
    <w:p w14:paraId="19B021B7">
      <w:pPr>
        <w:jc w:val="center"/>
        <w:rPr>
          <w:rFonts w:hint="eastAsia"/>
          <w:highlight w:val="none"/>
        </w:rPr>
      </w:pPr>
    </w:p>
    <w:p w14:paraId="1357A3A6">
      <w:pPr>
        <w:spacing w:line="360" w:lineRule="auto"/>
        <w:rPr>
          <w:rFonts w:hint="eastAsia"/>
          <w:b/>
          <w:sz w:val="24"/>
          <w:szCs w:val="24"/>
          <w:highlight w:val="none"/>
        </w:rPr>
      </w:pPr>
      <w:r>
        <w:rPr>
          <w:rFonts w:hint="eastAsia"/>
          <w:b/>
          <w:sz w:val="24"/>
          <w:szCs w:val="24"/>
          <w:highlight w:val="none"/>
        </w:rPr>
        <w:t>备注：</w:t>
      </w:r>
    </w:p>
    <w:p w14:paraId="11535CFF">
      <w:pPr>
        <w:spacing w:line="360" w:lineRule="auto"/>
        <w:ind w:firstLine="560" w:firstLineChars="200"/>
        <w:rPr>
          <w:rFonts w:hint="eastAsia" w:ascii="微软雅黑" w:hAnsi="微软雅黑" w:eastAsia="微软雅黑" w:cs="微软雅黑"/>
          <w:sz w:val="28"/>
          <w:szCs w:val="28"/>
          <w:highlight w:val="none"/>
        </w:rPr>
      </w:pPr>
      <w:r>
        <w:rPr>
          <w:rFonts w:hint="eastAsia" w:ascii="微软雅黑" w:hAnsi="微软雅黑" w:eastAsia="微软雅黑" w:cs="微软雅黑"/>
          <w:sz w:val="28"/>
          <w:szCs w:val="28"/>
          <w:highlight w:val="none"/>
        </w:rPr>
        <w:t xml:space="preserve">1、填写好本表格后，请将本word文件更名为“项目名称+投标单位名称+报名函”，将本word文件作为电子邮件报名的附件； </w:t>
      </w:r>
    </w:p>
    <w:p w14:paraId="0E1EB478">
      <w:pPr>
        <w:spacing w:line="360" w:lineRule="auto"/>
        <w:ind w:firstLine="560" w:firstLineChars="200"/>
        <w:rPr>
          <w:rFonts w:hint="eastAsia" w:ascii="微软雅黑" w:hAnsi="微软雅黑" w:eastAsia="微软雅黑" w:cs="微软雅黑"/>
          <w:sz w:val="28"/>
          <w:szCs w:val="28"/>
          <w:highlight w:val="none"/>
        </w:rPr>
      </w:pPr>
      <w:r>
        <w:rPr>
          <w:rFonts w:hint="eastAsia" w:ascii="微软雅黑" w:hAnsi="微软雅黑" w:eastAsia="微软雅黑" w:cs="微软雅黑"/>
          <w:sz w:val="28"/>
          <w:szCs w:val="28"/>
          <w:highlight w:val="none"/>
        </w:rPr>
        <w:t>2、请在邮件主题中填写“项目名称+投标单位名称”；</w:t>
      </w:r>
    </w:p>
    <w:p w14:paraId="4C73EC8B">
      <w:pPr>
        <w:rPr>
          <w:rFonts w:hint="eastAsia"/>
          <w:highlight w:val="none"/>
        </w:rPr>
      </w:pPr>
      <w:r>
        <w:rPr>
          <w:rFonts w:hint="eastAsia"/>
          <w:highlight w:val="none"/>
        </w:rPr>
        <w:t xml:space="preserve">            </w:t>
      </w:r>
    </w:p>
    <w:p w14:paraId="25D01850">
      <w:pPr>
        <w:rPr>
          <w:rFonts w:hint="eastAsia"/>
          <w:highlight w:val="none"/>
        </w:rPr>
      </w:pPr>
    </w:p>
    <w:p w14:paraId="48B85191">
      <w:pPr>
        <w:spacing w:line="360" w:lineRule="auto"/>
        <w:rPr>
          <w:rFonts w:hint="eastAsia" w:ascii="仿宋_GB2312" w:eastAsia="仿宋_GB2312"/>
          <w:b/>
          <w:bCs/>
          <w:sz w:val="36"/>
          <w:szCs w:val="36"/>
          <w:highlight w:val="none"/>
          <w:lang w:eastAsia="zh-CN"/>
        </w:rPr>
      </w:pPr>
      <w:r>
        <w:rPr>
          <w:rFonts w:hint="eastAsia" w:ascii="仿宋_GB2312" w:eastAsia="仿宋_GB2312"/>
          <w:b/>
          <w:bCs/>
          <w:sz w:val="36"/>
          <w:szCs w:val="36"/>
          <w:highlight w:val="none"/>
          <w:lang w:eastAsia="zh-CN"/>
        </w:rPr>
        <w:t>后附：请把法定代表人资格证明书、法定代表人授权书、</w:t>
      </w:r>
      <w:r>
        <w:rPr>
          <w:rFonts w:hint="eastAsia" w:ascii="仿宋_GB2312" w:eastAsia="仿宋_GB2312"/>
          <w:b/>
          <w:bCs/>
          <w:sz w:val="36"/>
          <w:szCs w:val="36"/>
          <w:highlight w:val="none"/>
          <w:lang w:val="en-US" w:eastAsia="zh-CN"/>
        </w:rPr>
        <w:t>有效身份证件、</w:t>
      </w:r>
      <w:r>
        <w:rPr>
          <w:rFonts w:hint="eastAsia" w:ascii="仿宋_GB2312" w:eastAsia="仿宋_GB2312"/>
          <w:b/>
          <w:bCs/>
          <w:sz w:val="36"/>
          <w:szCs w:val="36"/>
          <w:highlight w:val="none"/>
          <w:lang w:eastAsia="zh-CN"/>
        </w:rPr>
        <w:t>营业执照、</w:t>
      </w:r>
      <w:r>
        <w:rPr>
          <w:rFonts w:hint="eastAsia" w:ascii="仿宋_GB2312" w:eastAsia="仿宋_GB2312"/>
          <w:b/>
          <w:bCs/>
          <w:sz w:val="36"/>
          <w:szCs w:val="36"/>
          <w:highlight w:val="none"/>
          <w:lang w:val="en-US" w:eastAsia="zh-CN"/>
        </w:rPr>
        <w:t>相关资质证书</w:t>
      </w:r>
      <w:r>
        <w:rPr>
          <w:rFonts w:hint="eastAsia" w:ascii="仿宋_GB2312" w:eastAsia="仿宋_GB2312"/>
          <w:b/>
          <w:bCs/>
          <w:sz w:val="36"/>
          <w:szCs w:val="36"/>
          <w:highlight w:val="none"/>
          <w:lang w:eastAsia="zh-CN"/>
        </w:rPr>
        <w:t>等文件粘贴在后。</w:t>
      </w:r>
    </w:p>
    <w:p w14:paraId="519CBFF4">
      <w:pPr>
        <w:spacing w:line="360" w:lineRule="auto"/>
        <w:rPr>
          <w:rFonts w:hint="eastAsia" w:ascii="仿宋_GB2312" w:eastAsia="仿宋_GB2312"/>
          <w:b/>
          <w:bCs/>
          <w:sz w:val="36"/>
          <w:szCs w:val="36"/>
          <w:highlight w:val="none"/>
          <w:lang w:eastAsia="zh-CN"/>
        </w:rPr>
      </w:pPr>
    </w:p>
    <w:p w14:paraId="5C272753">
      <w:pPr>
        <w:pStyle w:val="2"/>
        <w:rPr>
          <w:rFonts w:hint="eastAsia" w:ascii="仿宋_GB2312" w:eastAsia="仿宋_GB2312"/>
          <w:b/>
          <w:bCs/>
          <w:sz w:val="36"/>
          <w:szCs w:val="36"/>
          <w:highlight w:val="none"/>
          <w:lang w:eastAsia="zh-CN"/>
        </w:rPr>
      </w:pPr>
    </w:p>
    <w:p w14:paraId="535C12EB">
      <w:pPr>
        <w:rPr>
          <w:rFonts w:hint="eastAsia"/>
          <w:highlight w:val="none"/>
          <w:lang w:eastAsia="zh-CN"/>
        </w:rPr>
      </w:pPr>
    </w:p>
    <w:p w14:paraId="2B6097AA">
      <w:pPr>
        <w:pStyle w:val="3"/>
        <w:pageBreakBefore w:val="0"/>
        <w:numPr>
          <w:ilvl w:val="1"/>
          <w:numId w:val="0"/>
        </w:numPr>
        <w:kinsoku/>
        <w:wordWrap/>
        <w:overflowPunct/>
        <w:topLinePunct w:val="0"/>
        <w:bidi w:val="0"/>
        <w:spacing w:line="360" w:lineRule="auto"/>
        <w:jc w:val="center"/>
        <w:rPr>
          <w:rFonts w:hint="eastAsia" w:ascii="仿宋" w:hAnsi="仿宋" w:eastAsia="仿宋" w:cs="仿宋"/>
          <w:b w:val="0"/>
          <w:color w:val="000000"/>
          <w:sz w:val="32"/>
          <w:szCs w:val="28"/>
          <w:highlight w:val="none"/>
        </w:rPr>
      </w:pPr>
      <w:bookmarkStart w:id="0" w:name="_Toc17128"/>
      <w:bookmarkStart w:id="1" w:name="_Toc31382"/>
      <w:bookmarkStart w:id="2" w:name="_Toc9185"/>
      <w:bookmarkStart w:id="3" w:name="_Toc3705"/>
      <w:bookmarkStart w:id="4" w:name="_Toc3450"/>
      <w:bookmarkStart w:id="5" w:name="_Toc258086589"/>
      <w:r>
        <w:rPr>
          <w:rFonts w:hint="eastAsia" w:ascii="仿宋" w:hAnsi="仿宋" w:eastAsia="仿宋" w:cs="仿宋"/>
          <w:b/>
          <w:bCs w:val="0"/>
          <w:color w:val="000000"/>
          <w:sz w:val="32"/>
          <w:szCs w:val="21"/>
          <w:highlight w:val="none"/>
        </w:rPr>
        <w:t>法定代表人资格证明书</w:t>
      </w:r>
      <w:bookmarkEnd w:id="0"/>
      <w:bookmarkEnd w:id="1"/>
      <w:bookmarkEnd w:id="2"/>
      <w:bookmarkEnd w:id="3"/>
      <w:bookmarkEnd w:id="4"/>
      <w:bookmarkEnd w:id="5"/>
    </w:p>
    <w:p w14:paraId="30A49293">
      <w:pPr>
        <w:pageBreakBefore w:val="0"/>
        <w:kinsoku/>
        <w:wordWrap/>
        <w:overflowPunct/>
        <w:topLinePunct w:val="0"/>
        <w:bidi w:val="0"/>
        <w:spacing w:line="360" w:lineRule="auto"/>
        <w:rPr>
          <w:rFonts w:hint="eastAsia" w:ascii="仿宋" w:hAnsi="仿宋" w:eastAsia="仿宋" w:cs="仿宋"/>
          <w:color w:val="000000"/>
          <w:sz w:val="22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/>
          <w:color w:val="000000"/>
          <w:sz w:val="22"/>
          <w:szCs w:val="22"/>
          <w:highlight w:val="none"/>
          <w:u w:val="single"/>
        </w:rPr>
        <w:t>致：</w:t>
      </w:r>
      <w:r>
        <w:rPr>
          <w:rFonts w:hint="eastAsia" w:ascii="仿宋" w:hAnsi="仿宋" w:eastAsia="仿宋" w:cs="仿宋"/>
          <w:b/>
          <w:color w:val="000000"/>
          <w:sz w:val="22"/>
          <w:szCs w:val="22"/>
          <w:highlight w:val="none"/>
          <w:u w:val="single"/>
          <w:lang w:eastAsia="zh-CN"/>
        </w:rPr>
        <w:t>广州华夏职业学院</w:t>
      </w:r>
    </w:p>
    <w:p w14:paraId="5B113A4B">
      <w:pPr>
        <w:pageBreakBefore w:val="0"/>
        <w:kinsoku/>
        <w:wordWrap/>
        <w:overflowPunct/>
        <w:topLinePunct w:val="0"/>
        <w:bidi w:val="0"/>
        <w:spacing w:line="360" w:lineRule="auto"/>
        <w:ind w:firstLine="550" w:firstLineChars="250"/>
        <w:rPr>
          <w:rFonts w:hint="eastAsia" w:ascii="仿宋" w:hAnsi="仿宋" w:eastAsia="仿宋" w:cs="仿宋"/>
          <w:color w:val="000000"/>
          <w:sz w:val="22"/>
          <w:szCs w:val="28"/>
          <w:highlight w:val="none"/>
        </w:rPr>
      </w:pPr>
    </w:p>
    <w:p w14:paraId="746197E8">
      <w:pPr>
        <w:pageBreakBefore w:val="0"/>
        <w:kinsoku/>
        <w:wordWrap/>
        <w:overflowPunct/>
        <w:topLinePunct w:val="0"/>
        <w:bidi w:val="0"/>
        <w:spacing w:line="360" w:lineRule="auto"/>
        <w:ind w:firstLine="550" w:firstLineChars="250"/>
        <w:rPr>
          <w:rFonts w:hint="eastAsia" w:ascii="仿宋" w:hAnsi="仿宋" w:eastAsia="仿宋" w:cs="仿宋"/>
          <w:color w:val="000000"/>
          <w:sz w:val="22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</w:rPr>
        <w:t>姓名：</w:t>
      </w: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</w:rPr>
        <w:t xml:space="preserve"> 性别：</w:t>
      </w: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  <w:u w:val="single"/>
        </w:rPr>
        <w:t xml:space="preserve">            </w:t>
      </w: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</w:rPr>
        <w:t xml:space="preserve"> 年龄：</w:t>
      </w: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  <w:u w:val="single"/>
        </w:rPr>
        <w:t xml:space="preserve">          </w:t>
      </w: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</w:rPr>
        <w:t xml:space="preserve"> 职务：</w:t>
      </w: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</w:rPr>
        <w:t xml:space="preserve"> 身份证号码：</w:t>
      </w: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  <w:u w:val="single"/>
        </w:rPr>
        <w:t xml:space="preserve">                           </w:t>
      </w: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</w:rPr>
        <w:t xml:space="preserve">系 </w:t>
      </w: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  <w:u w:val="single"/>
        </w:rPr>
        <w:t xml:space="preserve">      （供应商名称）     </w:t>
      </w: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</w:rPr>
        <w:t>的法定代表人。为</w:t>
      </w: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  <w:u w:val="single"/>
        </w:rPr>
        <w:t>　　　</w:t>
      </w:r>
      <w:r>
        <w:rPr>
          <w:rFonts w:hint="eastAsia" w:ascii="仿宋" w:hAnsi="仿宋" w:eastAsia="仿宋" w:cs="仿宋"/>
          <w:b/>
          <w:color w:val="000000"/>
          <w:kern w:val="0"/>
          <w:sz w:val="22"/>
          <w:szCs w:val="20"/>
          <w:highlight w:val="none"/>
          <w:u w:val="single"/>
        </w:rPr>
        <w:t xml:space="preserve">项目名称      </w:t>
      </w: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  <w:u w:val="single"/>
        </w:rPr>
        <w:t>（项目编号：　　　　　</w:t>
      </w: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</w:rPr>
        <w:t>）项目签署</w:t>
      </w: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</w:rPr>
        <w:t>响应文件、进行合同洽谈、签署合同和处理与之有关的一切事务。</w:t>
      </w:r>
    </w:p>
    <w:p w14:paraId="683A9F34">
      <w:pPr>
        <w:pageBreakBefore w:val="0"/>
        <w:kinsoku/>
        <w:wordWrap/>
        <w:overflowPunct/>
        <w:topLinePunct w:val="0"/>
        <w:bidi w:val="0"/>
        <w:spacing w:line="360" w:lineRule="auto"/>
        <w:ind w:left="359" w:firstLine="357"/>
        <w:rPr>
          <w:rFonts w:hint="eastAsia" w:ascii="仿宋" w:hAnsi="仿宋" w:eastAsia="仿宋" w:cs="仿宋"/>
          <w:color w:val="000000"/>
          <w:sz w:val="22"/>
          <w:szCs w:val="28"/>
          <w:highlight w:val="none"/>
        </w:rPr>
      </w:pPr>
    </w:p>
    <w:p w14:paraId="6077B206">
      <w:pPr>
        <w:pageBreakBefore w:val="0"/>
        <w:kinsoku/>
        <w:wordWrap/>
        <w:overflowPunct/>
        <w:topLinePunct w:val="0"/>
        <w:bidi w:val="0"/>
        <w:spacing w:line="360" w:lineRule="auto"/>
        <w:ind w:left="171" w:firstLine="559"/>
        <w:rPr>
          <w:rFonts w:hint="eastAsia" w:ascii="仿宋" w:hAnsi="仿宋" w:eastAsia="仿宋" w:cs="仿宋"/>
          <w:color w:val="000000"/>
          <w:sz w:val="22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</w:rPr>
        <w:t>特此证明。</w:t>
      </w:r>
    </w:p>
    <w:p w14:paraId="0D6C0261">
      <w:pPr>
        <w:pageBreakBefore w:val="0"/>
        <w:kinsoku/>
        <w:wordWrap/>
        <w:overflowPunct/>
        <w:topLinePunct w:val="0"/>
        <w:bidi w:val="0"/>
        <w:spacing w:line="360" w:lineRule="auto"/>
        <w:rPr>
          <w:rFonts w:hint="eastAsia" w:ascii="仿宋" w:hAnsi="仿宋" w:eastAsia="仿宋" w:cs="仿宋"/>
          <w:color w:val="000000"/>
          <w:sz w:val="22"/>
          <w:szCs w:val="28"/>
          <w:highlight w:val="none"/>
        </w:rPr>
      </w:pPr>
    </w:p>
    <w:p w14:paraId="61705338">
      <w:pPr>
        <w:pStyle w:val="4"/>
        <w:keepLines/>
        <w:pageBreakBefore w:val="0"/>
        <w:widowControl/>
        <w:kinsoku/>
        <w:wordWrap/>
        <w:overflowPunct/>
        <w:topLinePunct w:val="0"/>
        <w:bidi w:val="0"/>
        <w:snapToGrid w:val="0"/>
        <w:spacing w:line="360" w:lineRule="auto"/>
        <w:ind w:firstLine="0"/>
        <w:rPr>
          <w:rFonts w:hint="eastAsia" w:ascii="仿宋" w:hAnsi="仿宋" w:eastAsia="仿宋" w:cs="仿宋"/>
          <w:bCs/>
          <w:color w:val="000000"/>
          <w:sz w:val="22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bCs/>
          <w:color w:val="000000"/>
          <w:sz w:val="22"/>
          <w:szCs w:val="28"/>
          <w:highlight w:val="none"/>
        </w:rPr>
        <w:t>供应商名称：</w:t>
      </w:r>
      <w:r>
        <w:rPr>
          <w:rFonts w:hint="eastAsia" w:ascii="仿宋" w:hAnsi="仿宋" w:eastAsia="仿宋" w:cs="仿宋"/>
          <w:bCs/>
          <w:color w:val="000000"/>
          <w:sz w:val="22"/>
          <w:szCs w:val="28"/>
          <w:highlight w:val="none"/>
          <w:u w:val="single"/>
        </w:rPr>
        <w:t xml:space="preserve">                     </w:t>
      </w:r>
    </w:p>
    <w:p w14:paraId="502692E7">
      <w:pPr>
        <w:keepLines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360" w:lineRule="auto"/>
        <w:rPr>
          <w:rFonts w:hint="eastAsia" w:ascii="仿宋" w:hAnsi="仿宋" w:eastAsia="仿宋" w:cs="仿宋"/>
          <w:bCs/>
          <w:color w:val="000000"/>
          <w:sz w:val="22"/>
          <w:szCs w:val="28"/>
          <w:highlight w:val="none"/>
        </w:rPr>
      </w:pPr>
      <w:r>
        <w:rPr>
          <w:rFonts w:hint="eastAsia" w:ascii="仿宋" w:hAnsi="仿宋" w:eastAsia="仿宋" w:cs="仿宋"/>
          <w:bCs/>
          <w:color w:val="000000"/>
          <w:sz w:val="22"/>
          <w:szCs w:val="28"/>
          <w:highlight w:val="none"/>
        </w:rPr>
        <w:t xml:space="preserve">                 （盖公章）</w:t>
      </w:r>
    </w:p>
    <w:p w14:paraId="332785E4">
      <w:pPr>
        <w:keepLines/>
        <w:pageBreakBefore w:val="0"/>
        <w:widowControl/>
        <w:tabs>
          <w:tab w:val="left" w:pos="720"/>
        </w:tabs>
        <w:kinsoku/>
        <w:wordWrap/>
        <w:overflowPunct/>
        <w:topLinePunct w:val="0"/>
        <w:bidi w:val="0"/>
        <w:adjustRightInd w:val="0"/>
        <w:snapToGrid w:val="0"/>
        <w:spacing w:line="360" w:lineRule="auto"/>
        <w:rPr>
          <w:rFonts w:hint="eastAsia" w:ascii="仿宋" w:hAnsi="仿宋" w:eastAsia="仿宋" w:cs="仿宋"/>
          <w:color w:val="000000"/>
          <w:sz w:val="22"/>
          <w:szCs w:val="28"/>
          <w:highlight w:val="none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22"/>
          <w:szCs w:val="28"/>
          <w:highlight w:val="none"/>
        </w:rPr>
        <w:t>日期：</w:t>
      </w:r>
      <w:r>
        <w:rPr>
          <w:rFonts w:hint="eastAsia" w:ascii="仿宋" w:hAnsi="仿宋" w:eastAsia="仿宋" w:cs="仿宋"/>
          <w:bCs/>
          <w:color w:val="000000"/>
          <w:kern w:val="0"/>
          <w:sz w:val="22"/>
          <w:szCs w:val="28"/>
          <w:highlight w:val="none"/>
          <w:u w:val="single"/>
        </w:rPr>
        <w:t xml:space="preserve">        </w:t>
      </w:r>
      <w:r>
        <w:rPr>
          <w:rFonts w:hint="eastAsia" w:ascii="仿宋" w:hAnsi="仿宋" w:eastAsia="仿宋" w:cs="仿宋"/>
          <w:bCs/>
          <w:color w:val="000000"/>
          <w:kern w:val="0"/>
          <w:sz w:val="22"/>
          <w:szCs w:val="28"/>
          <w:highlight w:val="none"/>
        </w:rPr>
        <w:t>年</w:t>
      </w:r>
      <w:r>
        <w:rPr>
          <w:rFonts w:hint="eastAsia" w:ascii="仿宋" w:hAnsi="仿宋" w:eastAsia="仿宋" w:cs="仿宋"/>
          <w:bCs/>
          <w:color w:val="000000"/>
          <w:kern w:val="0"/>
          <w:sz w:val="22"/>
          <w:szCs w:val="28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bCs/>
          <w:color w:val="000000"/>
          <w:kern w:val="0"/>
          <w:sz w:val="22"/>
          <w:szCs w:val="28"/>
          <w:highlight w:val="none"/>
        </w:rPr>
        <w:t>月</w:t>
      </w:r>
      <w:r>
        <w:rPr>
          <w:rFonts w:hint="eastAsia" w:ascii="仿宋" w:hAnsi="仿宋" w:eastAsia="仿宋" w:cs="仿宋"/>
          <w:bCs/>
          <w:color w:val="000000"/>
          <w:kern w:val="0"/>
          <w:sz w:val="22"/>
          <w:szCs w:val="28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bCs/>
          <w:color w:val="000000"/>
          <w:kern w:val="0"/>
          <w:sz w:val="22"/>
          <w:szCs w:val="28"/>
          <w:highlight w:val="none"/>
        </w:rPr>
        <w:t>日</w:t>
      </w:r>
    </w:p>
    <w:p w14:paraId="5DFFB342">
      <w:pPr>
        <w:pageBreakBefore w:val="0"/>
        <w:kinsoku/>
        <w:wordWrap/>
        <w:overflowPunct/>
        <w:topLinePunct w:val="0"/>
        <w:bidi w:val="0"/>
        <w:spacing w:line="360" w:lineRule="auto"/>
        <w:rPr>
          <w:rFonts w:hint="eastAsia" w:ascii="仿宋" w:hAnsi="仿宋" w:eastAsia="仿宋" w:cs="仿宋"/>
          <w:color w:val="000000"/>
          <w:sz w:val="22"/>
          <w:szCs w:val="28"/>
          <w:highlight w:val="none"/>
        </w:rPr>
      </w:pPr>
    </w:p>
    <w:p w14:paraId="248D5440">
      <w:pPr>
        <w:pageBreakBefore w:val="0"/>
        <w:kinsoku/>
        <w:wordWrap/>
        <w:overflowPunct/>
        <w:topLinePunct w:val="0"/>
        <w:bidi w:val="0"/>
        <w:spacing w:line="360" w:lineRule="auto"/>
        <w:rPr>
          <w:rFonts w:hint="eastAsia" w:ascii="仿宋" w:hAnsi="仿宋" w:eastAsia="仿宋" w:cs="仿宋"/>
          <w:color w:val="000000"/>
          <w:sz w:val="22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</w:rPr>
        <w:t>注：</w:t>
      </w:r>
    </w:p>
    <w:p w14:paraId="79417CE3">
      <w:pPr>
        <w:pageBreakBefore w:val="0"/>
        <w:kinsoku/>
        <w:wordWrap/>
        <w:overflowPunct/>
        <w:topLinePunct w:val="0"/>
        <w:bidi w:val="0"/>
        <w:spacing w:line="360" w:lineRule="auto"/>
        <w:rPr>
          <w:rFonts w:hint="eastAsia" w:ascii="仿宋" w:hAnsi="仿宋" w:eastAsia="仿宋" w:cs="仿宋"/>
          <w:color w:val="000000"/>
          <w:sz w:val="22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</w:rPr>
        <w:t>1.本证明书供应商必须提供。此处所述“法定代表人”，须与供应商的营业执照的内容一致。</w:t>
      </w:r>
    </w:p>
    <w:p w14:paraId="7A1C7392">
      <w:pPr>
        <w:pageBreakBefore w:val="0"/>
        <w:kinsoku/>
        <w:wordWrap/>
        <w:overflowPunct/>
        <w:topLinePunct w:val="0"/>
        <w:bidi w:val="0"/>
        <w:spacing w:line="360" w:lineRule="auto"/>
        <w:rPr>
          <w:rFonts w:hint="eastAsia" w:ascii="仿宋" w:hAnsi="仿宋" w:eastAsia="仿宋" w:cs="仿宋"/>
          <w:color w:val="000000"/>
          <w:sz w:val="22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190500</wp:posOffset>
                </wp:positionV>
                <wp:extent cx="4410075" cy="1584325"/>
                <wp:effectExtent l="4445" t="4445" r="5080" b="11430"/>
                <wp:wrapNone/>
                <wp:docPr id="3" name="流程图: 可选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007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68EC962C">
                            <w:pPr>
                              <w:jc w:val="center"/>
                              <w:rPr>
                                <w:rFonts w:hint="eastAsia" w:ascii="宋体" w:hAnsi="宋体"/>
                                <w:szCs w:val="21"/>
                              </w:rPr>
                            </w:pPr>
                          </w:p>
                          <w:p w14:paraId="09F1B6B6">
                            <w:pPr>
                              <w:jc w:val="center"/>
                              <w:rPr>
                                <w:rFonts w:hint="eastAsia" w:ascii="宋体" w:hAnsi="宋体"/>
                                <w:szCs w:val="21"/>
                              </w:rPr>
                            </w:pPr>
                          </w:p>
                          <w:p w14:paraId="1354654C">
                            <w:pPr>
                              <w:jc w:val="center"/>
                              <w:rPr>
                                <w:rFonts w:hint="eastAsia" w:ascii="宋体" w:hAnsi="宋体"/>
                                <w:szCs w:val="21"/>
                              </w:rPr>
                            </w:pPr>
                          </w:p>
                          <w:p w14:paraId="13CC16D9">
                            <w:pPr>
                              <w:jc w:val="center"/>
                              <w:rPr>
                                <w:rFonts w:hint="eastAsia" w:eastAsia="宋体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1"/>
                              </w:rPr>
                              <w:t>法定代表人身份证复印件</w:t>
                            </w:r>
                            <w:r>
                              <w:rPr>
                                <w:rFonts w:hint="eastAsia" w:ascii="宋体" w:hAnsi="宋体"/>
                                <w:szCs w:val="21"/>
                                <w:lang w:eastAsia="zh-CN"/>
                              </w:rPr>
                              <w:t>（含正反面）</w:t>
                            </w:r>
                          </w:p>
                          <w:p w14:paraId="766D951A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6.75pt;margin-top:15pt;height:124.75pt;width:347.25pt;z-index:251659264;mso-width-relative:page;mso-height-relative:page;" fillcolor="#FFFFFF" filled="t" stroked="t" coordsize="21600,21600" o:gfxdata="UEsDBAoAAAAAAIdO4kAAAAAAAAAAAAAAAAAEAAAAZHJzL1BLAwQUAAAACACHTuJASbaYbNgAAAAJ&#10;AQAADwAAAGRycy9kb3ducmV2LnhtbE2PQU+EMBCF7yb+h2ZMvLktSxZYlmFjNHryIm7itdAuEGlL&#10;aGHRX+94cm/z8l7efK84rmZgi5587yxCtBHAtG2c6m2LcPp4eciA+SCtkoOzGuFbeziWtzeFzJW7&#10;2He9VKFlVGJ9LhG6EMacc9902ki/caO25J3dZGQgObVcTfJC5WbgWyESbmRv6UMnR/3U6earmg3C&#10;+vZT7+fXqKlClyXpZ7w8P5444v1dJA7Agl7Dfxj+8AkdSmKq3WyVZwNCGu8oiRALmkR+mmR01Ajb&#10;dL8DXhb8ekH5C1BLAwQUAAAACACHTuJAxlC1BC0CAABeBAAADgAAAGRycy9lMm9Eb2MueG1srVTL&#10;jtMwFN0j8Q+W9zTpC4ao6QhNKRsElQY+wLWdxJJfst0m3cEKIRZ8AD/AjhVb+Jrh8RdcO6F0Bhaz&#10;IIvk+HHPvef4OovzTkm0584Lo0s8HuUYcU0NE7ou8csX63tnGPlANCPSaF7iA/f4fHn3zqK1BZ+Y&#10;xkjGHQIS7YvWlrgJwRZZ5mnDFfEjY7mGxco4RQIMXZ0xR1pgVzKb5Pn9rDWOWWco9x5mV/0iHhjd&#10;bQhNVQnKV4buFNehZ3VckgCSfCOsx8tUbVVxGp5XlecByRKD0pDekATwNr6z5YIUtSO2EXQogdym&#10;hBuaFBEakh6pViQQtHPiLyolqDPeVGFEjcp6IckRUDHOb3hz2RDLkxaw2tuj6f7/0dJn+41DgpV4&#10;ipEmCg782+fX3z++u/rwpUBX7z/9fPX2x9c3MIGm0azW+gJiLu3GDSMPMCrvKqfiFzShLhl8OBrM&#10;u4AoTM5m4zx/MMeIwtp4fjabTuaRNfsTbp0PT7hRKIISV9K0Fw1x4ZEM3GkS+KZvneQ22T/1oY//&#10;HRdL8EYKthZSpoGrtxfSoT2BFlinZ0h5bZvUqC3xwzkUhCiBvq6gnwAqC954Xad81yL8KXGenn8R&#10;x8JWxDd9AYkhbiOFEqAooYYT9lgzFA4W/Ndw7XAsRnGGkeRwSyNKOwMR8jY7wVCpYxKe7sDgUjy8&#10;/rgiCt22A9IIt4YdoA121om6AdfHSUhcgbZLxzNckdjXp2PAp7+F5S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Jtphs2AAAAAkBAAAPAAAAAAAAAAEAIAAAACIAAABkcnMvZG93bnJldi54bWxQSwEC&#10;FAAUAAAACACHTuJAxlC1BC0CAABeBAAADgAAAAAAAAABACAAAAAnAQAAZHJzL2Uyb0RvYy54bWxQ&#10;SwUGAAAAAAYABgBZAQAAx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68EC962C">
                      <w:pPr>
                        <w:jc w:val="center"/>
                        <w:rPr>
                          <w:rFonts w:hint="eastAsia" w:ascii="宋体" w:hAnsi="宋体"/>
                          <w:szCs w:val="21"/>
                        </w:rPr>
                      </w:pPr>
                    </w:p>
                    <w:p w14:paraId="09F1B6B6">
                      <w:pPr>
                        <w:jc w:val="center"/>
                        <w:rPr>
                          <w:rFonts w:hint="eastAsia" w:ascii="宋体" w:hAnsi="宋体"/>
                          <w:szCs w:val="21"/>
                        </w:rPr>
                      </w:pPr>
                    </w:p>
                    <w:p w14:paraId="1354654C">
                      <w:pPr>
                        <w:jc w:val="center"/>
                        <w:rPr>
                          <w:rFonts w:hint="eastAsia" w:ascii="宋体" w:hAnsi="宋体"/>
                          <w:szCs w:val="21"/>
                        </w:rPr>
                      </w:pPr>
                    </w:p>
                    <w:p w14:paraId="13CC16D9">
                      <w:pPr>
                        <w:jc w:val="center"/>
                        <w:rPr>
                          <w:rFonts w:hint="eastAsia" w:eastAsia="宋体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宋体" w:hAnsi="宋体"/>
                          <w:szCs w:val="21"/>
                        </w:rPr>
                        <w:t>法定代表人身份证复印件</w:t>
                      </w:r>
                      <w:r>
                        <w:rPr>
                          <w:rFonts w:hint="eastAsia" w:ascii="宋体" w:hAnsi="宋体"/>
                          <w:szCs w:val="21"/>
                          <w:lang w:eastAsia="zh-CN"/>
                        </w:rPr>
                        <w:t>（含正反面）</w:t>
                      </w:r>
                    </w:p>
                    <w:p w14:paraId="766D951A">
                      <w:pPr>
                        <w:jc w:val="center"/>
                        <w:rPr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497FB6D">
      <w:pPr>
        <w:pageBreakBefore w:val="0"/>
        <w:kinsoku/>
        <w:wordWrap/>
        <w:overflowPunct/>
        <w:topLinePunct w:val="0"/>
        <w:bidi w:val="0"/>
        <w:spacing w:line="360" w:lineRule="auto"/>
        <w:rPr>
          <w:rFonts w:hint="eastAsia" w:ascii="仿宋" w:hAnsi="仿宋" w:eastAsia="仿宋" w:cs="仿宋"/>
          <w:b/>
          <w:bCs/>
          <w:color w:val="000000"/>
          <w:sz w:val="32"/>
          <w:szCs w:val="28"/>
          <w:highlight w:val="none"/>
        </w:rPr>
      </w:pPr>
    </w:p>
    <w:p w14:paraId="70DB8F8B">
      <w:pPr>
        <w:pStyle w:val="3"/>
        <w:pageBreakBefore w:val="0"/>
        <w:numPr>
          <w:ilvl w:val="1"/>
          <w:numId w:val="0"/>
        </w:numPr>
        <w:kinsoku/>
        <w:wordWrap/>
        <w:overflowPunct/>
        <w:topLinePunct w:val="0"/>
        <w:bidi w:val="0"/>
        <w:spacing w:line="360" w:lineRule="auto"/>
        <w:jc w:val="center"/>
        <w:rPr>
          <w:rFonts w:hint="eastAsia" w:ascii="仿宋" w:hAnsi="仿宋" w:eastAsia="仿宋" w:cs="仿宋"/>
          <w:b w:val="0"/>
          <w:bCs/>
          <w:color w:val="000000"/>
          <w:sz w:val="32"/>
          <w:szCs w:val="21"/>
          <w:highlight w:val="none"/>
        </w:rPr>
      </w:pPr>
    </w:p>
    <w:p w14:paraId="1BA7B6B6">
      <w:pPr>
        <w:pStyle w:val="2"/>
        <w:rPr>
          <w:rFonts w:hint="eastAsia"/>
          <w:highlight w:val="none"/>
          <w:lang w:eastAsia="zh-CN"/>
        </w:rPr>
      </w:pPr>
    </w:p>
    <w:p w14:paraId="059E6988">
      <w:pPr>
        <w:rPr>
          <w:rFonts w:hint="eastAsia"/>
          <w:highlight w:val="none"/>
          <w:lang w:eastAsia="zh-CN"/>
        </w:rPr>
      </w:pPr>
    </w:p>
    <w:p w14:paraId="574E24AF">
      <w:pPr>
        <w:pageBreakBefore w:val="0"/>
        <w:kinsoku/>
        <w:wordWrap/>
        <w:overflowPunct/>
        <w:topLinePunct w:val="0"/>
        <w:bidi w:val="0"/>
        <w:spacing w:line="360" w:lineRule="auto"/>
        <w:rPr>
          <w:rFonts w:hint="eastAsia" w:ascii="仿宋" w:hAnsi="仿宋" w:eastAsia="仿宋" w:cs="仿宋"/>
          <w:b/>
          <w:bCs/>
          <w:color w:val="000000"/>
          <w:sz w:val="22"/>
          <w:szCs w:val="21"/>
          <w:highlight w:val="none"/>
          <w:lang w:eastAsia="zh-CN"/>
        </w:rPr>
      </w:pPr>
    </w:p>
    <w:p w14:paraId="724BAA51">
      <w:pPr>
        <w:pageBreakBefore w:val="0"/>
        <w:kinsoku/>
        <w:wordWrap/>
        <w:overflowPunct/>
        <w:topLinePunct w:val="0"/>
        <w:bidi w:val="0"/>
        <w:spacing w:line="360" w:lineRule="auto"/>
        <w:ind w:left="375" w:leftChars="104" w:hanging="157" w:hangingChars="71"/>
        <w:rPr>
          <w:rFonts w:hint="eastAsia" w:ascii="仿宋" w:hAnsi="仿宋" w:eastAsia="仿宋" w:cs="仿宋"/>
          <w:b/>
          <w:bCs/>
          <w:color w:val="000000"/>
          <w:sz w:val="22"/>
          <w:szCs w:val="21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2"/>
          <w:szCs w:val="21"/>
          <w:highlight w:val="none"/>
          <w:lang w:eastAsia="zh-CN"/>
        </w:rPr>
        <w:t>温馨提示：身份证复印件请自行注明：“此复印件仅供华夏投标专用，他用无效。”</w:t>
      </w:r>
    </w:p>
    <w:p w14:paraId="2077E82A">
      <w:pPr>
        <w:bidi w:val="0"/>
        <w:jc w:val="left"/>
        <w:rPr>
          <w:rFonts w:hint="eastAsia" w:ascii="仿宋" w:hAnsi="仿宋" w:eastAsia="仿宋" w:cs="仿宋"/>
          <w:b/>
          <w:bCs w:val="0"/>
          <w:color w:val="000000"/>
          <w:sz w:val="32"/>
          <w:szCs w:val="21"/>
          <w:highlight w:val="none"/>
        </w:rPr>
      </w:pPr>
      <w:bookmarkStart w:id="6" w:name="_Toc11551"/>
      <w:bookmarkStart w:id="7" w:name="_Toc27882"/>
      <w:bookmarkStart w:id="8" w:name="_Toc16169"/>
      <w:bookmarkStart w:id="9" w:name="_Toc20193"/>
      <w:bookmarkStart w:id="10" w:name="_Toc258086590"/>
      <w:bookmarkStart w:id="11" w:name="_Toc10852"/>
    </w:p>
    <w:p w14:paraId="17F355A4">
      <w:pPr>
        <w:bidi w:val="0"/>
        <w:jc w:val="left"/>
        <w:rPr>
          <w:rFonts w:hint="eastAsia" w:ascii="仿宋" w:hAnsi="仿宋" w:eastAsia="仿宋" w:cs="仿宋"/>
          <w:b/>
          <w:bCs w:val="0"/>
          <w:color w:val="000000"/>
          <w:sz w:val="32"/>
          <w:szCs w:val="21"/>
          <w:highlight w:val="none"/>
        </w:rPr>
      </w:pPr>
    </w:p>
    <w:p w14:paraId="145CB318">
      <w:pPr>
        <w:bidi w:val="0"/>
        <w:jc w:val="left"/>
        <w:rPr>
          <w:rFonts w:hint="eastAsia" w:ascii="仿宋" w:hAnsi="仿宋" w:eastAsia="仿宋" w:cs="仿宋"/>
          <w:b/>
          <w:bCs w:val="0"/>
          <w:color w:val="000000"/>
          <w:sz w:val="32"/>
          <w:szCs w:val="21"/>
          <w:highlight w:val="none"/>
        </w:rPr>
      </w:pPr>
    </w:p>
    <w:p w14:paraId="21E084A5">
      <w:pPr>
        <w:pStyle w:val="2"/>
        <w:rPr>
          <w:rFonts w:hint="eastAsia" w:ascii="仿宋" w:hAnsi="仿宋" w:eastAsia="仿宋" w:cs="仿宋"/>
          <w:b/>
          <w:bCs w:val="0"/>
          <w:color w:val="000000"/>
          <w:sz w:val="32"/>
          <w:szCs w:val="21"/>
          <w:highlight w:val="none"/>
        </w:rPr>
      </w:pPr>
    </w:p>
    <w:p w14:paraId="1720A0A9">
      <w:pPr>
        <w:rPr>
          <w:rFonts w:hint="eastAsia" w:ascii="仿宋" w:hAnsi="仿宋" w:eastAsia="仿宋" w:cs="仿宋"/>
          <w:b/>
          <w:bCs w:val="0"/>
          <w:color w:val="000000"/>
          <w:sz w:val="32"/>
          <w:szCs w:val="21"/>
          <w:highlight w:val="none"/>
        </w:rPr>
      </w:pPr>
    </w:p>
    <w:p w14:paraId="3851D005">
      <w:pPr>
        <w:pStyle w:val="2"/>
        <w:rPr>
          <w:rFonts w:hint="eastAsia"/>
          <w:highlight w:val="none"/>
        </w:rPr>
      </w:pPr>
    </w:p>
    <w:p w14:paraId="1DF4EC37">
      <w:pPr>
        <w:bidi w:val="0"/>
        <w:jc w:val="center"/>
        <w:rPr>
          <w:rFonts w:hint="eastAsia" w:ascii="仿宋" w:hAnsi="仿宋" w:eastAsia="仿宋" w:cs="仿宋"/>
          <w:b/>
          <w:bCs w:val="0"/>
          <w:color w:val="000000"/>
          <w:sz w:val="32"/>
          <w:szCs w:val="21"/>
          <w:highlight w:val="none"/>
        </w:rPr>
      </w:pPr>
    </w:p>
    <w:p w14:paraId="21E283F4">
      <w:pPr>
        <w:bidi w:val="0"/>
        <w:jc w:val="center"/>
        <w:rPr>
          <w:rFonts w:hint="eastAsia" w:ascii="仿宋" w:hAnsi="仿宋" w:eastAsia="仿宋" w:cs="仿宋"/>
          <w:b/>
          <w:bCs/>
          <w:color w:val="000000"/>
          <w:sz w:val="32"/>
          <w:szCs w:val="21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 w:val="0"/>
          <w:color w:val="000000"/>
          <w:sz w:val="32"/>
          <w:szCs w:val="21"/>
          <w:highlight w:val="none"/>
        </w:rPr>
        <w:t>法定代表人授权书</w:t>
      </w:r>
      <w:bookmarkEnd w:id="6"/>
      <w:bookmarkEnd w:id="7"/>
      <w:bookmarkEnd w:id="8"/>
      <w:bookmarkEnd w:id="9"/>
      <w:bookmarkEnd w:id="10"/>
      <w:bookmarkEnd w:id="11"/>
    </w:p>
    <w:p w14:paraId="64403843">
      <w:pPr>
        <w:pageBreakBefore w:val="0"/>
        <w:kinsoku/>
        <w:wordWrap/>
        <w:overflowPunct/>
        <w:topLinePunct w:val="0"/>
        <w:bidi w:val="0"/>
        <w:spacing w:line="360" w:lineRule="auto"/>
        <w:rPr>
          <w:rFonts w:hint="eastAsia" w:ascii="仿宋" w:hAnsi="仿宋" w:eastAsia="仿宋" w:cs="仿宋"/>
          <w:b/>
          <w:color w:val="000000"/>
          <w:sz w:val="22"/>
          <w:szCs w:val="22"/>
          <w:highlight w:val="none"/>
          <w:u w:val="single"/>
        </w:rPr>
      </w:pPr>
    </w:p>
    <w:p w14:paraId="0315BD98">
      <w:pPr>
        <w:pageBreakBefore w:val="0"/>
        <w:kinsoku/>
        <w:wordWrap/>
        <w:overflowPunct/>
        <w:topLinePunct w:val="0"/>
        <w:bidi w:val="0"/>
        <w:spacing w:line="360" w:lineRule="auto"/>
        <w:rPr>
          <w:rFonts w:hint="eastAsia" w:ascii="仿宋" w:hAnsi="仿宋" w:eastAsia="仿宋" w:cs="仿宋"/>
          <w:color w:val="000000"/>
          <w:sz w:val="24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b/>
          <w:color w:val="000000"/>
          <w:sz w:val="24"/>
          <w:szCs w:val="24"/>
          <w:highlight w:val="none"/>
          <w:u w:val="single"/>
        </w:rPr>
        <w:t>致：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highlight w:val="none"/>
          <w:u w:val="single"/>
          <w:lang w:eastAsia="zh-CN"/>
        </w:rPr>
        <w:t>广州华夏职业学院</w:t>
      </w:r>
    </w:p>
    <w:p w14:paraId="0D5E90E9">
      <w:pPr>
        <w:pageBreakBefore w:val="0"/>
        <w:kinsoku/>
        <w:wordWrap/>
        <w:overflowPunct/>
        <w:topLinePunct w:val="0"/>
        <w:bidi w:val="0"/>
        <w:spacing w:line="360" w:lineRule="auto"/>
        <w:rPr>
          <w:rFonts w:hint="eastAsia" w:ascii="仿宋" w:hAnsi="仿宋" w:eastAsia="仿宋" w:cs="仿宋"/>
          <w:color w:val="000000"/>
          <w:sz w:val="22"/>
          <w:szCs w:val="28"/>
          <w:highlight w:val="none"/>
        </w:rPr>
      </w:pPr>
    </w:p>
    <w:p w14:paraId="67D7832F">
      <w:pPr>
        <w:pageBreakBefore w:val="0"/>
        <w:kinsoku/>
        <w:wordWrap/>
        <w:overflowPunct/>
        <w:topLinePunct w:val="0"/>
        <w:bidi w:val="0"/>
        <w:spacing w:line="360" w:lineRule="auto"/>
        <w:rPr>
          <w:rFonts w:hint="eastAsia" w:ascii="仿宋" w:hAnsi="仿宋" w:eastAsia="仿宋" w:cs="仿宋"/>
          <w:color w:val="000000"/>
          <w:sz w:val="22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</w:rPr>
        <w:t xml:space="preserve">    本授权书委托书声明：我</w:t>
      </w: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  <w:u w:val="single"/>
        </w:rPr>
        <w:t xml:space="preserve">          </w:t>
      </w: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</w:rPr>
        <w:t>(姓名)系</w:t>
      </w: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</w:rPr>
        <w:t>(供应商名称)的法定代表人,现授权委托</w:t>
      </w: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  <w:u w:val="single"/>
        </w:rPr>
        <w:t xml:space="preserve">                </w:t>
      </w: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</w:rPr>
        <w:t>(单位名称)的</w:t>
      </w: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  <w:u w:val="single"/>
        </w:rPr>
        <w:t xml:space="preserve">          </w:t>
      </w: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</w:rPr>
        <w:t>(姓名)为我公司代理人，以本公司的名义参加</w:t>
      </w: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  <w:u w:val="none"/>
        </w:rPr>
        <w:t xml:space="preserve">组织的 </w:t>
      </w: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b/>
          <w:color w:val="000000"/>
          <w:kern w:val="0"/>
          <w:sz w:val="22"/>
          <w:szCs w:val="20"/>
          <w:highlight w:val="none"/>
          <w:u w:val="single"/>
        </w:rPr>
        <w:t>项目名称</w:t>
      </w: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  <w:u w:val="none"/>
        </w:rPr>
        <w:t>（项目编号：</w:t>
      </w: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  <w:u w:val="single"/>
        </w:rPr>
        <w:t>　　　　　</w:t>
      </w: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  <w:u w:val="none"/>
        </w:rPr>
        <w:t>）</w:t>
      </w: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  <w:u w:val="single"/>
        </w:rPr>
        <w:t>的</w:t>
      </w: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</w:rPr>
        <w:t>采购活动。代理人在</w:t>
      </w: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</w:rPr>
        <w:t>过程中所签署的一切文件和处理与之有关的一切事务，我均予以承认。</w:t>
      </w:r>
    </w:p>
    <w:p w14:paraId="25AD5B8B">
      <w:pPr>
        <w:pageBreakBefore w:val="0"/>
        <w:kinsoku/>
        <w:wordWrap/>
        <w:overflowPunct/>
        <w:topLinePunct w:val="0"/>
        <w:bidi w:val="0"/>
        <w:spacing w:line="360" w:lineRule="auto"/>
        <w:ind w:firstLine="420"/>
        <w:rPr>
          <w:rFonts w:hint="eastAsia" w:ascii="仿宋" w:hAnsi="仿宋" w:eastAsia="仿宋" w:cs="仿宋"/>
          <w:color w:val="000000"/>
          <w:sz w:val="22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</w:rPr>
        <w:t>代理人无转委托权。</w:t>
      </w:r>
    </w:p>
    <w:p w14:paraId="01F1123C">
      <w:pPr>
        <w:pageBreakBefore w:val="0"/>
        <w:kinsoku/>
        <w:wordWrap/>
        <w:overflowPunct/>
        <w:topLinePunct w:val="0"/>
        <w:bidi w:val="0"/>
        <w:spacing w:line="360" w:lineRule="auto"/>
        <w:ind w:firstLine="420"/>
        <w:rPr>
          <w:rFonts w:hint="eastAsia" w:ascii="仿宋" w:hAnsi="仿宋" w:eastAsia="仿宋" w:cs="仿宋"/>
          <w:color w:val="000000"/>
          <w:sz w:val="22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</w:rPr>
        <w:t>特此委托。</w:t>
      </w:r>
    </w:p>
    <w:p w14:paraId="196F4322">
      <w:pPr>
        <w:pageBreakBefore w:val="0"/>
        <w:kinsoku/>
        <w:wordWrap/>
        <w:overflowPunct/>
        <w:topLinePunct w:val="0"/>
        <w:bidi w:val="0"/>
        <w:spacing w:line="360" w:lineRule="auto"/>
        <w:ind w:firstLine="420"/>
        <w:rPr>
          <w:rFonts w:hint="eastAsia" w:ascii="仿宋" w:hAnsi="仿宋" w:eastAsia="仿宋" w:cs="仿宋"/>
          <w:color w:val="000000"/>
          <w:sz w:val="22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</w:rPr>
        <w:t>代理人：</w:t>
      </w: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  <w:u w:val="single"/>
        </w:rPr>
        <w:t xml:space="preserve">              </w:t>
      </w: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</w:rPr>
        <w:t>性别：</w:t>
      </w: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</w:rPr>
        <w:t>年龄：</w:t>
      </w: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  <w:u w:val="single"/>
        </w:rPr>
        <w:t xml:space="preserve">         </w:t>
      </w:r>
    </w:p>
    <w:p w14:paraId="47BFC04B">
      <w:pPr>
        <w:pageBreakBefore w:val="0"/>
        <w:kinsoku/>
        <w:wordWrap/>
        <w:overflowPunct/>
        <w:topLinePunct w:val="0"/>
        <w:bidi w:val="0"/>
        <w:spacing w:line="360" w:lineRule="auto"/>
        <w:ind w:firstLine="420"/>
        <w:rPr>
          <w:rFonts w:hint="eastAsia" w:ascii="仿宋" w:hAnsi="仿宋" w:eastAsia="仿宋" w:cs="仿宋"/>
          <w:color w:val="000000"/>
          <w:sz w:val="22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</w:rPr>
        <w:t>单位：</w:t>
      </w: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  <w:u w:val="single"/>
        </w:rPr>
        <w:t xml:space="preserve">                </w:t>
      </w: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</w:rPr>
        <w:t>部门：</w:t>
      </w: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</w:rPr>
        <w:t>职务：</w:t>
      </w: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  <w:u w:val="single"/>
        </w:rPr>
        <w:t xml:space="preserve">         </w:t>
      </w:r>
    </w:p>
    <w:p w14:paraId="05EFFA4A">
      <w:pPr>
        <w:pageBreakBefore w:val="0"/>
        <w:kinsoku/>
        <w:wordWrap/>
        <w:overflowPunct/>
        <w:topLinePunct w:val="0"/>
        <w:bidi w:val="0"/>
        <w:spacing w:line="360" w:lineRule="auto"/>
        <w:ind w:firstLine="420"/>
        <w:rPr>
          <w:rFonts w:hint="eastAsia" w:ascii="仿宋" w:hAnsi="仿宋" w:eastAsia="仿宋" w:cs="仿宋"/>
          <w:color w:val="000000"/>
          <w:sz w:val="22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</w:rPr>
        <w:t>供应商名称（盖章）</w:t>
      </w: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  <w:u w:val="single"/>
        </w:rPr>
        <w:t xml:space="preserve">：                                    </w:t>
      </w:r>
    </w:p>
    <w:p w14:paraId="56E9DAD3">
      <w:pPr>
        <w:pageBreakBefore w:val="0"/>
        <w:kinsoku/>
        <w:wordWrap/>
        <w:overflowPunct/>
        <w:topLinePunct w:val="0"/>
        <w:bidi w:val="0"/>
        <w:spacing w:line="360" w:lineRule="auto"/>
        <w:ind w:firstLine="420"/>
        <w:rPr>
          <w:rFonts w:hint="eastAsia" w:ascii="仿宋" w:hAnsi="仿宋" w:eastAsia="仿宋" w:cs="仿宋"/>
          <w:color w:val="000000"/>
          <w:sz w:val="22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</w:rPr>
        <w:t>法定代表人（签字或盖章：）</w:t>
      </w: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  <w:u w:val="single"/>
        </w:rPr>
        <w:t xml:space="preserve">                            </w:t>
      </w:r>
    </w:p>
    <w:p w14:paraId="4ABB966F">
      <w:pPr>
        <w:pageBreakBefore w:val="0"/>
        <w:kinsoku/>
        <w:wordWrap/>
        <w:overflowPunct/>
        <w:topLinePunct w:val="0"/>
        <w:bidi w:val="0"/>
        <w:spacing w:line="360" w:lineRule="auto"/>
        <w:ind w:firstLine="420"/>
        <w:rPr>
          <w:rFonts w:hint="eastAsia" w:ascii="仿宋" w:hAnsi="仿宋" w:eastAsia="仿宋" w:cs="仿宋"/>
          <w:color w:val="000000"/>
          <w:sz w:val="22"/>
          <w:szCs w:val="28"/>
          <w:highlight w:val="none"/>
          <w:u w:val="single"/>
        </w:rPr>
      </w:pPr>
    </w:p>
    <w:p w14:paraId="3CB0E78F">
      <w:pPr>
        <w:pageBreakBefore w:val="0"/>
        <w:kinsoku/>
        <w:wordWrap/>
        <w:overflowPunct/>
        <w:topLinePunct w:val="0"/>
        <w:bidi w:val="0"/>
        <w:spacing w:line="360" w:lineRule="auto"/>
        <w:ind w:firstLine="420"/>
        <w:rPr>
          <w:rFonts w:hint="eastAsia" w:ascii="仿宋" w:hAnsi="仿宋" w:eastAsia="仿宋" w:cs="仿宋"/>
          <w:color w:val="000000"/>
          <w:sz w:val="22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</w:rPr>
        <w:t>日期：</w:t>
      </w: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</w:rPr>
        <w:t xml:space="preserve">  </w:t>
      </w:r>
    </w:p>
    <w:p w14:paraId="2FB4758E">
      <w:pPr>
        <w:pageBreakBefore w:val="0"/>
        <w:kinsoku/>
        <w:wordWrap/>
        <w:overflowPunct/>
        <w:topLinePunct w:val="0"/>
        <w:bidi w:val="0"/>
        <w:spacing w:line="360" w:lineRule="auto"/>
        <w:ind w:firstLine="420"/>
        <w:rPr>
          <w:rFonts w:hint="eastAsia" w:ascii="仿宋" w:hAnsi="仿宋" w:eastAsia="仿宋" w:cs="仿宋"/>
          <w:color w:val="000000"/>
          <w:sz w:val="22"/>
          <w:szCs w:val="28"/>
          <w:highlight w:val="none"/>
          <w:u w:val="single"/>
        </w:rPr>
      </w:pPr>
    </w:p>
    <w:p w14:paraId="3D9CA7A2">
      <w:pPr>
        <w:pageBreakBefore w:val="0"/>
        <w:kinsoku/>
        <w:wordWrap/>
        <w:overflowPunct/>
        <w:topLinePunct w:val="0"/>
        <w:bidi w:val="0"/>
        <w:spacing w:line="360" w:lineRule="auto"/>
        <w:ind w:firstLine="420"/>
        <w:rPr>
          <w:rFonts w:hint="eastAsia" w:ascii="仿宋" w:hAnsi="仿宋" w:eastAsia="仿宋" w:cs="仿宋"/>
          <w:color w:val="000000"/>
          <w:sz w:val="22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</w:rPr>
        <w:t>注：</w:t>
      </w:r>
    </w:p>
    <w:p w14:paraId="3220480E">
      <w:pPr>
        <w:pageBreakBefore w:val="0"/>
        <w:kinsoku/>
        <w:wordWrap/>
        <w:overflowPunct/>
        <w:topLinePunct w:val="0"/>
        <w:bidi w:val="0"/>
        <w:spacing w:line="360" w:lineRule="auto"/>
        <w:ind w:firstLine="420"/>
        <w:rPr>
          <w:rFonts w:hint="eastAsia" w:ascii="仿宋" w:hAnsi="仿宋" w:eastAsia="仿宋" w:cs="仿宋"/>
          <w:color w:val="000000"/>
          <w:sz w:val="22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</w:rPr>
        <w:t>1.供应商“法定代表人”参加</w:t>
      </w: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</w:rPr>
        <w:t>和签署</w:t>
      </w: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</w:rPr>
        <w:t>响应文件的不须提供该委托书。</w:t>
      </w:r>
    </w:p>
    <w:p w14:paraId="04254243">
      <w:pPr>
        <w:pageBreakBefore w:val="0"/>
        <w:kinsoku/>
        <w:wordWrap/>
        <w:overflowPunct/>
        <w:topLinePunct w:val="0"/>
        <w:bidi w:val="0"/>
        <w:spacing w:line="360" w:lineRule="auto"/>
        <w:ind w:firstLine="420"/>
        <w:rPr>
          <w:rFonts w:hint="eastAsia" w:ascii="仿宋" w:hAnsi="仿宋" w:eastAsia="仿宋" w:cs="仿宋"/>
          <w:color w:val="000000"/>
          <w:sz w:val="22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</w:rPr>
        <w:t>2.此处所述“法定代表人”，须与供应商“营业执照”上的内容一致。</w:t>
      </w:r>
    </w:p>
    <w:p w14:paraId="3923205E">
      <w:pPr>
        <w:pageBreakBefore w:val="0"/>
        <w:kinsoku/>
        <w:wordWrap/>
        <w:overflowPunct/>
        <w:topLinePunct w:val="0"/>
        <w:bidi w:val="0"/>
        <w:spacing w:line="360" w:lineRule="auto"/>
        <w:ind w:firstLine="420"/>
        <w:rPr>
          <w:rFonts w:hint="eastAsia" w:ascii="仿宋" w:hAnsi="仿宋" w:eastAsia="仿宋" w:cs="仿宋"/>
          <w:color w:val="000000"/>
          <w:sz w:val="22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</w:rPr>
        <w:t>3.所指代理人即为供应商代表人。</w:t>
      </w:r>
    </w:p>
    <w:p w14:paraId="66D0F190">
      <w:pPr>
        <w:pStyle w:val="2"/>
        <w:rPr>
          <w:rFonts w:hint="eastAsia"/>
        </w:rPr>
      </w:pPr>
    </w:p>
    <w:p w14:paraId="035D96F9">
      <w:pPr>
        <w:pageBreakBefore w:val="0"/>
        <w:kinsoku/>
        <w:wordWrap/>
        <w:overflowPunct/>
        <w:topLinePunct w:val="0"/>
        <w:bidi w:val="0"/>
        <w:spacing w:line="360" w:lineRule="auto"/>
        <w:ind w:firstLine="420"/>
        <w:rPr>
          <w:rFonts w:hint="eastAsia" w:ascii="仿宋" w:hAnsi="仿宋" w:eastAsia="仿宋" w:cs="仿宋"/>
          <w:color w:val="000000"/>
          <w:sz w:val="22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z w:val="22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781685</wp:posOffset>
                </wp:positionH>
                <wp:positionV relativeFrom="paragraph">
                  <wp:posOffset>111125</wp:posOffset>
                </wp:positionV>
                <wp:extent cx="3684905" cy="1888490"/>
                <wp:effectExtent l="4445" t="4445" r="6350" b="12065"/>
                <wp:wrapNone/>
                <wp:docPr id="4" name="流程图: 可选过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4905" cy="188849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5106768">
                            <w:pPr>
                              <w:jc w:val="center"/>
                              <w:rPr>
                                <w:rFonts w:hint="eastAsia" w:ascii="宋体" w:hAnsi="宋体"/>
                                <w:szCs w:val="21"/>
                              </w:rPr>
                            </w:pPr>
                          </w:p>
                          <w:p w14:paraId="1B9F7D98">
                            <w:pPr>
                              <w:jc w:val="center"/>
                              <w:rPr>
                                <w:rFonts w:hint="eastAsia" w:ascii="宋体" w:hAnsi="宋体"/>
                                <w:szCs w:val="21"/>
                              </w:rPr>
                            </w:pPr>
                          </w:p>
                          <w:p w14:paraId="51E0D2A6">
                            <w:pPr>
                              <w:pStyle w:val="2"/>
                              <w:rPr>
                                <w:rFonts w:hint="eastAsia"/>
                              </w:rPr>
                            </w:pPr>
                          </w:p>
                          <w:p w14:paraId="7C203686">
                            <w:pPr>
                              <w:jc w:val="center"/>
                              <w:rPr>
                                <w:rFonts w:hint="eastAsia" w:ascii="宋体" w:hAnsi="宋体"/>
                                <w:szCs w:val="21"/>
                              </w:rPr>
                            </w:pPr>
                          </w:p>
                          <w:p w14:paraId="2756802E">
                            <w:pPr>
                              <w:jc w:val="center"/>
                              <w:rPr>
                                <w:rFonts w:hint="eastAsia" w:eastAsia="宋体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1"/>
                              </w:rPr>
                              <w:t>代理人身份证复印件</w:t>
                            </w:r>
                            <w:r>
                              <w:rPr>
                                <w:rFonts w:hint="eastAsia" w:ascii="宋体" w:hAnsi="宋体"/>
                                <w:szCs w:val="21"/>
                                <w:lang w:eastAsia="zh-CN"/>
                              </w:rPr>
                              <w:t>（含正反面）</w:t>
                            </w:r>
                          </w:p>
                          <w:p w14:paraId="77537642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61.55pt;margin-top:8.75pt;height:148.7pt;width:290.15pt;z-index:251660288;mso-width-relative:page;mso-height-relative:page;" fillcolor="#FFFFFF" filled="t" stroked="t" coordsize="21600,21600" o:gfxdata="UEsDBAoAAAAAAIdO4kAAAAAAAAAAAAAAAAAEAAAAZHJzL1BLAwQUAAAACACHTuJAn5BOHtgAAAAK&#10;AQAADwAAAGRycy9kb3ducmV2LnhtbE2PwU7DMAyG70i8Q2QkbizpOtatazohEJy4UCZxTRuvqWiS&#10;qkm7wtNjTnDzL3/6/bk4LrZnM46h805CshLA0DVed66VcHp/vtsBC1E5rXrvUMIXBjiW11eFyrW/&#10;uDecq9gyKnEhVxJMjEPOeWgMWhVWfkBHu7MfrYoUx5brUV2o3PZ8LcSWW9U5umDUgI8Gm89qshKW&#10;1+96P70kTRXNbpt9pPPTw4lLeXuTiAOwiEv8g+FXn9ShJKfaT04H1lNepwmhNGT3wAjIRLoBVktI&#10;k80eeFnw/y+UP1BLAwQUAAAACACHTuJA2kOOtiwCAABeBAAADgAAAGRycy9lMm9Eb2MueG1srVTN&#10;jtMwEL4j8Q6W7zRp6a66UdMV2lIuCCotPIBrO4kl/8l2m/QGJ4Q48AC8ADdOXOFplp+3YOyE0l04&#10;9IAPzozt+Wa+z+PMLzsl0Y47L4wu8XiUY8Q1NUzousQvX6wezDDygWhGpNG8xHvu8eXi/r15aws+&#10;MY2RjDsEINoXrS1xE4ItsszThiviR8ZyDZuVcYoEcF2dMUdaQFcym+T5edYax6wzlHsPq8t+Ew+I&#10;7hRAU1WC8qWhW8V16FEdlyQAJd8I6/EiVVtVnIbnVeV5QLLEwDSkGZKAvYlztpiTonbENoIOJZBT&#10;SrjDSRGhIekBakkCQVsn/oJSgjrjTRVG1KisJ5IUARbj/I421w2xPHEBqb09iO7/Hyx9tls7JFiJ&#10;pxhpouDCv31+/f3ju5sPXwp08/7Tz1dvf3x9AwtoGsVqrS8g5tqu3eB5MCPzrnIqfoET6pLA+4PA&#10;vAuIwuLD89n0Ij/DiMLeeDaLXkTN/oRb58MTbhSKRokradqrhrjwSAbuNAl83bdOUpvsnvrQx/+O&#10;iyV4IwVbCSmT4+rNlXRoR6AFVmkMKW8dkxq1Jb44m8TqCPR1Bf0EprKgjdd1yncrwh8D52n8CzgW&#10;tiS+6QtICPEYKZQARslqOGGPNUNhb0F/Dc8Ox2IUZxhJDq80WulkIEKechIElTom4ekNDCrFy+uv&#10;K1qh23QAGs2NYXtog611om5A9XEiEneg7dL1DE8k9vWxD/bxb2Hx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J+QTh7YAAAACgEAAA8AAAAAAAAAAQAgAAAAIgAAAGRycy9kb3ducmV2LnhtbFBLAQIU&#10;ABQAAAAIAIdO4kDaQ462LAIAAF4EAAAOAAAAAAAAAAEAIAAAACcBAABkcnMvZTJvRG9jLnhtbFBL&#10;BQYAAAAABgAGAFkBAADF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05106768">
                      <w:pPr>
                        <w:jc w:val="center"/>
                        <w:rPr>
                          <w:rFonts w:hint="eastAsia" w:ascii="宋体" w:hAnsi="宋体"/>
                          <w:szCs w:val="21"/>
                        </w:rPr>
                      </w:pPr>
                    </w:p>
                    <w:p w14:paraId="1B9F7D98">
                      <w:pPr>
                        <w:jc w:val="center"/>
                        <w:rPr>
                          <w:rFonts w:hint="eastAsia" w:ascii="宋体" w:hAnsi="宋体"/>
                          <w:szCs w:val="21"/>
                        </w:rPr>
                      </w:pPr>
                    </w:p>
                    <w:p w14:paraId="51E0D2A6">
                      <w:pPr>
                        <w:pStyle w:val="2"/>
                        <w:rPr>
                          <w:rFonts w:hint="eastAsia"/>
                        </w:rPr>
                      </w:pPr>
                    </w:p>
                    <w:p w14:paraId="7C203686">
                      <w:pPr>
                        <w:jc w:val="center"/>
                        <w:rPr>
                          <w:rFonts w:hint="eastAsia" w:ascii="宋体" w:hAnsi="宋体"/>
                          <w:szCs w:val="21"/>
                        </w:rPr>
                      </w:pPr>
                    </w:p>
                    <w:p w14:paraId="2756802E">
                      <w:pPr>
                        <w:jc w:val="center"/>
                        <w:rPr>
                          <w:rFonts w:hint="eastAsia" w:eastAsia="宋体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宋体" w:hAnsi="宋体"/>
                          <w:szCs w:val="21"/>
                        </w:rPr>
                        <w:t>代理人身份证复印件</w:t>
                      </w:r>
                      <w:r>
                        <w:rPr>
                          <w:rFonts w:hint="eastAsia" w:ascii="宋体" w:hAnsi="宋体"/>
                          <w:szCs w:val="21"/>
                          <w:lang w:eastAsia="zh-CN"/>
                        </w:rPr>
                        <w:t>（含正反面）</w:t>
                      </w:r>
                    </w:p>
                    <w:p w14:paraId="77537642">
                      <w:pPr>
                        <w:jc w:val="center"/>
                        <w:rPr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5B5378">
      <w:pPr>
        <w:pageBreakBefore w:val="0"/>
        <w:kinsoku/>
        <w:wordWrap/>
        <w:overflowPunct/>
        <w:topLinePunct w:val="0"/>
        <w:bidi w:val="0"/>
        <w:spacing w:line="360" w:lineRule="auto"/>
        <w:rPr>
          <w:rFonts w:hint="eastAsia" w:ascii="仿宋" w:hAnsi="仿宋" w:eastAsia="仿宋" w:cs="仿宋"/>
          <w:color w:val="000000"/>
          <w:sz w:val="22"/>
          <w:szCs w:val="28"/>
          <w:highlight w:val="none"/>
        </w:rPr>
      </w:pPr>
    </w:p>
    <w:p w14:paraId="0D4BFCF7">
      <w:pPr>
        <w:pageBreakBefore w:val="0"/>
        <w:kinsoku/>
        <w:wordWrap/>
        <w:overflowPunct/>
        <w:topLinePunct w:val="0"/>
        <w:bidi w:val="0"/>
        <w:spacing w:line="360" w:lineRule="auto"/>
        <w:rPr>
          <w:rFonts w:hint="eastAsia" w:ascii="仿宋" w:hAnsi="仿宋" w:eastAsia="仿宋" w:cs="仿宋"/>
          <w:color w:val="000000"/>
          <w:sz w:val="22"/>
          <w:szCs w:val="28"/>
          <w:highlight w:val="none"/>
        </w:rPr>
      </w:pPr>
    </w:p>
    <w:p w14:paraId="71DFB45D">
      <w:pPr>
        <w:pageBreakBefore w:val="0"/>
        <w:kinsoku/>
        <w:wordWrap/>
        <w:overflowPunct/>
        <w:topLinePunct w:val="0"/>
        <w:bidi w:val="0"/>
        <w:spacing w:line="360" w:lineRule="auto"/>
        <w:rPr>
          <w:rFonts w:hint="eastAsia" w:ascii="仿宋" w:hAnsi="仿宋" w:eastAsia="仿宋" w:cs="仿宋"/>
          <w:color w:val="000000"/>
          <w:sz w:val="22"/>
          <w:szCs w:val="28"/>
          <w:highlight w:val="none"/>
        </w:rPr>
      </w:pPr>
    </w:p>
    <w:p w14:paraId="37456026">
      <w:pPr>
        <w:pageBreakBefore w:val="0"/>
        <w:kinsoku/>
        <w:wordWrap/>
        <w:overflowPunct/>
        <w:topLinePunct w:val="0"/>
        <w:bidi w:val="0"/>
        <w:spacing w:line="360" w:lineRule="auto"/>
        <w:rPr>
          <w:rFonts w:hint="eastAsia" w:ascii="仿宋" w:hAnsi="仿宋" w:eastAsia="仿宋" w:cs="仿宋"/>
          <w:color w:val="000000"/>
          <w:sz w:val="22"/>
          <w:szCs w:val="28"/>
          <w:highlight w:val="none"/>
        </w:rPr>
      </w:pPr>
    </w:p>
    <w:p w14:paraId="4A019E21">
      <w:pPr>
        <w:pageBreakBefore w:val="0"/>
        <w:kinsoku/>
        <w:wordWrap/>
        <w:overflowPunct/>
        <w:topLinePunct w:val="0"/>
        <w:bidi w:val="0"/>
        <w:spacing w:line="360" w:lineRule="auto"/>
        <w:rPr>
          <w:rFonts w:hint="eastAsia" w:ascii="仿宋" w:hAnsi="仿宋" w:eastAsia="仿宋" w:cs="仿宋"/>
          <w:color w:val="000000"/>
          <w:sz w:val="22"/>
          <w:szCs w:val="28"/>
          <w:highlight w:val="none"/>
        </w:rPr>
      </w:pPr>
    </w:p>
    <w:p w14:paraId="2F1AB71F">
      <w:pPr>
        <w:pageBreakBefore w:val="0"/>
        <w:kinsoku/>
        <w:wordWrap/>
        <w:overflowPunct/>
        <w:topLinePunct w:val="0"/>
        <w:bidi w:val="0"/>
        <w:spacing w:line="360" w:lineRule="auto"/>
        <w:ind w:firstLine="420"/>
        <w:rPr>
          <w:rFonts w:hint="eastAsia" w:ascii="仿宋" w:hAnsi="仿宋" w:eastAsia="仿宋" w:cs="仿宋"/>
          <w:color w:val="000000"/>
          <w:sz w:val="22"/>
          <w:szCs w:val="28"/>
          <w:highlight w:val="none"/>
          <w:u w:val="single"/>
        </w:rPr>
      </w:pPr>
    </w:p>
    <w:p w14:paraId="36F61154">
      <w:pPr>
        <w:pStyle w:val="2"/>
        <w:rPr>
          <w:rFonts w:hint="eastAsia"/>
          <w:highlight w:val="none"/>
        </w:rPr>
      </w:pPr>
    </w:p>
    <w:p w14:paraId="7F6DA527">
      <w:pPr>
        <w:pageBreakBefore w:val="0"/>
        <w:kinsoku/>
        <w:wordWrap/>
        <w:overflowPunct/>
        <w:topLinePunct w:val="0"/>
        <w:bidi w:val="0"/>
        <w:spacing w:line="360" w:lineRule="auto"/>
        <w:ind w:left="0" w:leftChars="0" w:firstLine="0" w:firstLineChars="0"/>
        <w:rPr>
          <w:rFonts w:hint="eastAsia" w:ascii="仿宋" w:hAnsi="仿宋" w:eastAsia="仿宋" w:cs="仿宋"/>
          <w:b/>
          <w:bCs/>
          <w:color w:val="000000"/>
          <w:sz w:val="22"/>
          <w:szCs w:val="21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2"/>
          <w:szCs w:val="21"/>
          <w:highlight w:val="none"/>
          <w:lang w:eastAsia="zh-CN"/>
        </w:rPr>
        <w:t>温馨提示：身份证复印件请自行注明：“此身份证复印件仅供华夏投标专用，他用无效。”</w:t>
      </w:r>
    </w:p>
    <w:p w14:paraId="48E8B29D">
      <w:pPr>
        <w:spacing w:line="360" w:lineRule="auto"/>
        <w:rPr>
          <w:rFonts w:hint="eastAsia" w:ascii="仿宋_GB2312" w:eastAsia="仿宋_GB2312"/>
          <w:b/>
          <w:bCs/>
          <w:sz w:val="36"/>
          <w:szCs w:val="36"/>
          <w:highlight w:val="none"/>
          <w:lang w:eastAsia="zh-CN"/>
        </w:rPr>
      </w:pPr>
    </w:p>
    <w:p w14:paraId="2BB77D6E">
      <w:pPr>
        <w:rPr>
          <w:rFonts w:hint="eastAsia" w:ascii="仿宋_GB2312" w:eastAsia="仿宋_GB2312"/>
          <w:b/>
          <w:bCs/>
          <w:sz w:val="36"/>
          <w:szCs w:val="36"/>
          <w:highlight w:val="none"/>
          <w:lang w:eastAsia="zh-CN"/>
        </w:rPr>
      </w:pPr>
      <w:r>
        <w:rPr>
          <w:rFonts w:hint="eastAsia" w:ascii="仿宋_GB2312" w:eastAsia="仿宋_GB2312"/>
          <w:b/>
          <w:bCs/>
          <w:sz w:val="36"/>
          <w:szCs w:val="36"/>
          <w:highlight w:val="none"/>
          <w:lang w:eastAsia="zh-CN"/>
        </w:rPr>
        <w:t>营业执照</w:t>
      </w:r>
    </w:p>
    <w:p w14:paraId="4F553A43">
      <w:pPr>
        <w:pStyle w:val="2"/>
        <w:rPr>
          <w:rFonts w:hint="eastAsia"/>
          <w:lang w:eastAsia="zh-CN"/>
        </w:rPr>
      </w:pPr>
    </w:p>
    <w:p w14:paraId="74C94C5B">
      <w:pPr>
        <w:rPr>
          <w:rFonts w:hint="eastAsia" w:ascii="仿宋_GB2312" w:eastAsia="仿宋_GB2312"/>
          <w:b/>
          <w:bCs/>
          <w:sz w:val="36"/>
          <w:szCs w:val="36"/>
          <w:highlight w:val="none"/>
          <w:lang w:val="en-US" w:eastAsia="zh-CN"/>
        </w:rPr>
      </w:pPr>
    </w:p>
    <w:p w14:paraId="40E8DCC8">
      <w:pPr>
        <w:rPr>
          <w:rFonts w:hint="eastAsia" w:ascii="仿宋_GB2312" w:eastAsia="仿宋_GB2312"/>
          <w:b/>
          <w:bCs/>
          <w:sz w:val="36"/>
          <w:szCs w:val="36"/>
          <w:highlight w:val="none"/>
          <w:lang w:val="en-US" w:eastAsia="zh-CN"/>
        </w:rPr>
      </w:pPr>
    </w:p>
    <w:p w14:paraId="51A56224">
      <w:pPr>
        <w:rPr>
          <w:rFonts w:hint="eastAsia" w:ascii="仿宋_GB2312" w:eastAsia="仿宋_GB2312"/>
          <w:b/>
          <w:bCs/>
          <w:sz w:val="36"/>
          <w:szCs w:val="36"/>
          <w:highlight w:val="none"/>
          <w:lang w:val="en-US" w:eastAsia="zh-CN"/>
        </w:rPr>
      </w:pPr>
    </w:p>
    <w:p w14:paraId="216AD35F">
      <w:pPr>
        <w:rPr>
          <w:rFonts w:hint="eastAsia" w:ascii="仿宋_GB2312" w:eastAsia="仿宋_GB2312"/>
          <w:b/>
          <w:bCs/>
          <w:sz w:val="36"/>
          <w:szCs w:val="36"/>
          <w:highlight w:val="none"/>
          <w:lang w:val="en-US" w:eastAsia="zh-CN"/>
        </w:rPr>
      </w:pPr>
    </w:p>
    <w:p w14:paraId="556B6E55">
      <w:pPr>
        <w:rPr>
          <w:rFonts w:hint="eastAsia" w:ascii="仿宋_GB2312" w:eastAsia="仿宋_GB2312"/>
          <w:b/>
          <w:bCs/>
          <w:sz w:val="36"/>
          <w:szCs w:val="36"/>
          <w:highlight w:val="none"/>
          <w:lang w:val="en-US" w:eastAsia="zh-CN"/>
        </w:rPr>
      </w:pPr>
    </w:p>
    <w:p w14:paraId="0CF6C62E">
      <w:pPr>
        <w:rPr>
          <w:rFonts w:hint="eastAsia" w:ascii="仿宋_GB2312" w:eastAsia="仿宋_GB2312"/>
          <w:b/>
          <w:bCs/>
          <w:sz w:val="36"/>
          <w:szCs w:val="36"/>
          <w:highlight w:val="none"/>
          <w:lang w:val="en-US" w:eastAsia="zh-CN"/>
        </w:rPr>
      </w:pPr>
    </w:p>
    <w:p w14:paraId="1A5D4FE5">
      <w:pPr>
        <w:rPr>
          <w:rFonts w:hint="eastAsia" w:ascii="仿宋_GB2312" w:eastAsia="仿宋_GB2312"/>
          <w:b/>
          <w:bCs/>
          <w:sz w:val="36"/>
          <w:szCs w:val="36"/>
          <w:highlight w:val="none"/>
          <w:lang w:val="en-US" w:eastAsia="zh-CN"/>
        </w:rPr>
      </w:pPr>
    </w:p>
    <w:p w14:paraId="583BEEF8">
      <w:pPr>
        <w:rPr>
          <w:rFonts w:hint="eastAsia" w:ascii="仿宋_GB2312" w:eastAsia="仿宋_GB2312"/>
          <w:b/>
          <w:bCs/>
          <w:sz w:val="36"/>
          <w:szCs w:val="36"/>
          <w:highlight w:val="none"/>
          <w:lang w:val="en-US" w:eastAsia="zh-CN"/>
        </w:rPr>
      </w:pPr>
    </w:p>
    <w:p w14:paraId="57BFEB8D">
      <w:pPr>
        <w:rPr>
          <w:rFonts w:hint="eastAsia" w:ascii="仿宋_GB2312" w:eastAsia="仿宋_GB2312"/>
          <w:b/>
          <w:bCs/>
          <w:sz w:val="36"/>
          <w:szCs w:val="36"/>
          <w:highlight w:val="none"/>
          <w:lang w:val="en-US" w:eastAsia="zh-CN"/>
        </w:rPr>
      </w:pPr>
    </w:p>
    <w:p w14:paraId="51BEC19F">
      <w:pPr>
        <w:rPr>
          <w:rFonts w:hint="eastAsia" w:ascii="仿宋_GB2312" w:eastAsia="仿宋_GB2312"/>
          <w:b/>
          <w:bCs/>
          <w:sz w:val="36"/>
          <w:szCs w:val="36"/>
          <w:highlight w:val="none"/>
          <w:lang w:val="en-US" w:eastAsia="zh-CN"/>
        </w:rPr>
      </w:pPr>
    </w:p>
    <w:p w14:paraId="298E7E87">
      <w:pPr>
        <w:rPr>
          <w:rFonts w:hint="eastAsia" w:ascii="仿宋_GB2312" w:eastAsia="仿宋_GB2312"/>
          <w:b/>
          <w:bCs/>
          <w:sz w:val="36"/>
          <w:szCs w:val="36"/>
          <w:highlight w:val="none"/>
          <w:lang w:val="en-US" w:eastAsia="zh-CN"/>
        </w:rPr>
      </w:pPr>
    </w:p>
    <w:p w14:paraId="56A78553">
      <w:pPr>
        <w:rPr>
          <w:rFonts w:hint="eastAsia" w:ascii="仿宋_GB2312" w:eastAsia="仿宋_GB2312"/>
          <w:b/>
          <w:bCs/>
          <w:sz w:val="36"/>
          <w:szCs w:val="36"/>
          <w:highlight w:val="none"/>
          <w:lang w:val="en-US" w:eastAsia="zh-CN"/>
        </w:rPr>
      </w:pPr>
    </w:p>
    <w:p w14:paraId="7F34810B">
      <w:pPr>
        <w:rPr>
          <w:rFonts w:hint="eastAsia" w:ascii="仿宋_GB2312" w:eastAsia="仿宋_GB2312"/>
          <w:b/>
          <w:bCs/>
          <w:sz w:val="36"/>
          <w:szCs w:val="36"/>
          <w:highlight w:val="none"/>
          <w:lang w:val="en-US" w:eastAsia="zh-CN"/>
        </w:rPr>
      </w:pPr>
    </w:p>
    <w:p w14:paraId="57813631">
      <w:pPr>
        <w:rPr>
          <w:rFonts w:hint="eastAsia" w:ascii="仿宋_GB2312" w:eastAsia="仿宋_GB2312"/>
          <w:b/>
          <w:bCs/>
          <w:sz w:val="36"/>
          <w:szCs w:val="36"/>
          <w:highlight w:val="none"/>
          <w:lang w:val="en-US" w:eastAsia="zh-CN"/>
        </w:rPr>
      </w:pPr>
    </w:p>
    <w:p w14:paraId="6BA7F9A3">
      <w:pPr>
        <w:rPr>
          <w:rFonts w:hint="eastAsia" w:ascii="仿宋_GB2312" w:eastAsia="仿宋_GB2312"/>
          <w:b/>
          <w:bCs/>
          <w:sz w:val="36"/>
          <w:szCs w:val="36"/>
          <w:highlight w:val="none"/>
          <w:lang w:val="en-US" w:eastAsia="zh-CN"/>
        </w:rPr>
      </w:pPr>
    </w:p>
    <w:p w14:paraId="67A7FC23">
      <w:pPr>
        <w:rPr>
          <w:rFonts w:hint="eastAsia" w:ascii="仿宋_GB2312" w:eastAsia="仿宋_GB2312"/>
          <w:b/>
          <w:bCs/>
          <w:sz w:val="36"/>
          <w:szCs w:val="36"/>
          <w:highlight w:val="none"/>
          <w:lang w:val="en-US" w:eastAsia="zh-CN"/>
        </w:rPr>
      </w:pPr>
    </w:p>
    <w:p w14:paraId="48C23BEF">
      <w:pPr>
        <w:rPr>
          <w:rFonts w:hint="eastAsia" w:ascii="仿宋_GB2312" w:eastAsia="仿宋_GB2312"/>
          <w:b/>
          <w:bCs/>
          <w:sz w:val="36"/>
          <w:szCs w:val="36"/>
          <w:highlight w:val="none"/>
          <w:lang w:val="en-US" w:eastAsia="zh-CN"/>
        </w:rPr>
      </w:pPr>
    </w:p>
    <w:p w14:paraId="6AAFB4DE">
      <w:pPr>
        <w:rPr>
          <w:rFonts w:hint="eastAsia" w:ascii="仿宋_GB2312" w:eastAsia="仿宋_GB2312"/>
          <w:b/>
          <w:bCs/>
          <w:sz w:val="36"/>
          <w:szCs w:val="36"/>
          <w:highlight w:val="none"/>
          <w:lang w:val="en-US" w:eastAsia="zh-CN"/>
        </w:rPr>
      </w:pPr>
    </w:p>
    <w:p w14:paraId="1B930D99">
      <w:pPr>
        <w:rPr>
          <w:rFonts w:hint="eastAsia" w:ascii="仿宋_GB2312" w:eastAsia="仿宋_GB2312"/>
          <w:b/>
          <w:bCs/>
          <w:sz w:val="36"/>
          <w:szCs w:val="36"/>
          <w:highlight w:val="none"/>
          <w:lang w:val="en-US" w:eastAsia="zh-CN"/>
        </w:rPr>
      </w:pPr>
    </w:p>
    <w:p w14:paraId="35C89757">
      <w:pPr>
        <w:rPr>
          <w:rFonts w:hint="eastAsia" w:ascii="仿宋_GB2312" w:eastAsia="仿宋_GB2312"/>
          <w:b/>
          <w:bCs/>
          <w:sz w:val="36"/>
          <w:szCs w:val="36"/>
          <w:highlight w:val="none"/>
          <w:lang w:val="en-US" w:eastAsia="zh-CN"/>
        </w:rPr>
      </w:pPr>
    </w:p>
    <w:p w14:paraId="08BADC0E">
      <w:pPr>
        <w:rPr>
          <w:rFonts w:hint="eastAsia" w:ascii="仿宋_GB2312" w:eastAsia="仿宋_GB2312"/>
          <w:b/>
          <w:bCs/>
          <w:sz w:val="36"/>
          <w:szCs w:val="36"/>
          <w:highlight w:val="none"/>
          <w:lang w:val="en-US" w:eastAsia="zh-CN"/>
        </w:rPr>
      </w:pPr>
    </w:p>
    <w:p w14:paraId="68668118">
      <w:pPr>
        <w:rPr>
          <w:rFonts w:hint="eastAsia" w:ascii="仿宋_GB2312" w:eastAsia="仿宋_GB2312"/>
          <w:b/>
          <w:bCs/>
          <w:sz w:val="36"/>
          <w:szCs w:val="36"/>
          <w:highlight w:val="none"/>
          <w:lang w:val="en-US" w:eastAsia="zh-CN"/>
        </w:rPr>
      </w:pPr>
    </w:p>
    <w:p w14:paraId="315FC2C5">
      <w:pPr>
        <w:rPr>
          <w:rFonts w:hint="eastAsia" w:ascii="仿宋_GB2312" w:eastAsia="仿宋_GB2312"/>
          <w:b/>
          <w:bCs/>
          <w:sz w:val="36"/>
          <w:szCs w:val="36"/>
          <w:highlight w:val="none"/>
          <w:lang w:val="en-US" w:eastAsia="zh-CN"/>
        </w:rPr>
      </w:pPr>
    </w:p>
    <w:p w14:paraId="670D313B">
      <w:pPr>
        <w:rPr>
          <w:rFonts w:hint="eastAsia" w:ascii="仿宋_GB2312" w:eastAsia="仿宋_GB2312"/>
          <w:b/>
          <w:bCs/>
          <w:sz w:val="36"/>
          <w:szCs w:val="36"/>
          <w:highlight w:val="none"/>
          <w:lang w:val="en-US" w:eastAsia="zh-CN"/>
        </w:rPr>
      </w:pPr>
    </w:p>
    <w:p w14:paraId="1CDFE3BC">
      <w:pPr>
        <w:rPr>
          <w:rFonts w:hint="eastAsia" w:ascii="仿宋_GB2312" w:eastAsia="仿宋_GB2312"/>
          <w:b/>
          <w:bCs/>
          <w:sz w:val="36"/>
          <w:szCs w:val="36"/>
          <w:highlight w:val="none"/>
          <w:lang w:val="en-US" w:eastAsia="zh-CN"/>
        </w:rPr>
      </w:pPr>
    </w:p>
    <w:p w14:paraId="41199124">
      <w:pPr>
        <w:rPr>
          <w:rFonts w:hint="eastAsia" w:ascii="仿宋_GB2312" w:eastAsia="仿宋_GB2312"/>
          <w:b/>
          <w:bCs/>
          <w:sz w:val="36"/>
          <w:szCs w:val="36"/>
          <w:highlight w:val="none"/>
          <w:lang w:val="en-US" w:eastAsia="zh-CN"/>
        </w:rPr>
      </w:pPr>
    </w:p>
    <w:p w14:paraId="0549466B">
      <w:pPr>
        <w:rPr>
          <w:rFonts w:hint="eastAsia" w:ascii="仿宋_GB2312" w:eastAsia="仿宋_GB2312"/>
          <w:b/>
          <w:bCs/>
          <w:sz w:val="36"/>
          <w:szCs w:val="36"/>
          <w:highlight w:val="none"/>
          <w:lang w:val="en-US" w:eastAsia="zh-CN"/>
        </w:rPr>
      </w:pPr>
    </w:p>
    <w:p w14:paraId="4115FA10">
      <w:pPr>
        <w:rPr>
          <w:rFonts w:hint="eastAsia" w:ascii="仿宋_GB2312" w:eastAsia="仿宋_GB2312"/>
          <w:b/>
          <w:bCs/>
          <w:sz w:val="36"/>
          <w:szCs w:val="36"/>
          <w:highlight w:val="none"/>
          <w:lang w:val="en-US" w:eastAsia="zh-CN"/>
        </w:rPr>
      </w:pPr>
    </w:p>
    <w:p w14:paraId="4BFC9290">
      <w:pPr>
        <w:rPr>
          <w:rFonts w:hint="eastAsia" w:ascii="仿宋_GB2312" w:eastAsia="仿宋_GB2312"/>
          <w:b/>
          <w:bCs/>
          <w:sz w:val="36"/>
          <w:szCs w:val="36"/>
          <w:highlight w:val="none"/>
          <w:lang w:eastAsia="zh-CN"/>
        </w:rPr>
      </w:pPr>
      <w:bookmarkStart w:id="12" w:name="_GoBack"/>
      <w:bookmarkEnd w:id="12"/>
      <w:r>
        <w:rPr>
          <w:rFonts w:hint="eastAsia" w:ascii="仿宋_GB2312" w:eastAsia="仿宋_GB2312"/>
          <w:b/>
          <w:bCs/>
          <w:sz w:val="36"/>
          <w:szCs w:val="36"/>
          <w:highlight w:val="none"/>
          <w:lang w:val="en-US" w:eastAsia="zh-CN"/>
        </w:rPr>
        <w:t>相关资质证书</w:t>
      </w:r>
    </w:p>
    <w:sectPr>
      <w:pgSz w:w="11906" w:h="16838"/>
      <w:pgMar w:top="1091" w:right="926" w:bottom="1440" w:left="1418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lbertus Extra Bold">
    <w:altName w:val="Segoe Print"/>
    <w:panose1 w:val="020E0802040304020204"/>
    <w:charset w:val="00"/>
    <w:family w:val="swiss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E7CD82"/>
    <w:multiLevelType w:val="multilevel"/>
    <w:tmpl w:val="68E7CD82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  <w:lvl w:ilvl="1" w:tentative="0">
      <w:start w:val="1"/>
      <w:numFmt w:val="decimal"/>
      <w:pStyle w:val="3"/>
      <w:suff w:val="nothing"/>
      <w:lvlText w:val="%2．"/>
      <w:lvlJc w:val="left"/>
      <w:pPr>
        <w:ind w:left="0" w:firstLine="420"/>
      </w:pPr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pPr>
        <w:ind w:left="0" w:firstLine="420"/>
      </w:pPr>
      <w:rPr>
        <w:rFonts w:hint="eastAsia"/>
      </w:rPr>
    </w:lvl>
    <w:lvl w:ilvl="3" w:tentative="0">
      <w:start w:val="1"/>
      <w:numFmt w:val="decimalEnclosedCircleChinese"/>
      <w:suff w:val="nothing"/>
      <w:lvlText w:val="%4"/>
      <w:lvlJc w:val="left"/>
      <w:pPr>
        <w:ind w:left="0" w:firstLine="420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20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20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20"/>
      </w:pPr>
      <w:rPr>
        <w:rFonts w:hint="eastAsia"/>
      </w:rPr>
    </w:lvl>
    <w:lvl w:ilvl="7" w:tentative="0">
      <w:start w:val="1"/>
      <w:numFmt w:val="lowerRoman"/>
      <w:suff w:val="nothing"/>
      <w:lvlText w:val="%8．"/>
      <w:lvlJc w:val="left"/>
      <w:pPr>
        <w:ind w:left="0" w:firstLine="420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Y3ODVmZWU3NWIyOWRkYzc2NTk1OGY0YTIzOWU5MzQifQ=="/>
  </w:docVars>
  <w:rsids>
    <w:rsidRoot w:val="00000000"/>
    <w:rsid w:val="027146CD"/>
    <w:rsid w:val="05E8380F"/>
    <w:rsid w:val="0EE40EEF"/>
    <w:rsid w:val="127C28C2"/>
    <w:rsid w:val="18786026"/>
    <w:rsid w:val="192C28B2"/>
    <w:rsid w:val="19AF2FBF"/>
    <w:rsid w:val="1AB77F44"/>
    <w:rsid w:val="1D2F6821"/>
    <w:rsid w:val="1D882867"/>
    <w:rsid w:val="201A3E7E"/>
    <w:rsid w:val="23452FA8"/>
    <w:rsid w:val="26290049"/>
    <w:rsid w:val="28904CC6"/>
    <w:rsid w:val="28D2034F"/>
    <w:rsid w:val="29F73B71"/>
    <w:rsid w:val="2B7D3C27"/>
    <w:rsid w:val="2D713318"/>
    <w:rsid w:val="2D740D61"/>
    <w:rsid w:val="2F633134"/>
    <w:rsid w:val="2F7A76BB"/>
    <w:rsid w:val="35A324DC"/>
    <w:rsid w:val="367B7324"/>
    <w:rsid w:val="3717161C"/>
    <w:rsid w:val="38402264"/>
    <w:rsid w:val="3D136679"/>
    <w:rsid w:val="3E90381A"/>
    <w:rsid w:val="3EDC2F53"/>
    <w:rsid w:val="421E67CD"/>
    <w:rsid w:val="42834DA5"/>
    <w:rsid w:val="454964D0"/>
    <w:rsid w:val="458B6AE9"/>
    <w:rsid w:val="4764137D"/>
    <w:rsid w:val="51FE0D6E"/>
    <w:rsid w:val="52B958B9"/>
    <w:rsid w:val="54DF6509"/>
    <w:rsid w:val="561B7A15"/>
    <w:rsid w:val="58D740C7"/>
    <w:rsid w:val="59A4160D"/>
    <w:rsid w:val="5B857E0A"/>
    <w:rsid w:val="5BDB194B"/>
    <w:rsid w:val="5C6C0FCA"/>
    <w:rsid w:val="5DBA2E7D"/>
    <w:rsid w:val="5DDB6408"/>
    <w:rsid w:val="5EE237C6"/>
    <w:rsid w:val="616B3EAC"/>
    <w:rsid w:val="641E1DD0"/>
    <w:rsid w:val="661F70AE"/>
    <w:rsid w:val="688B11E0"/>
    <w:rsid w:val="6B476E8A"/>
    <w:rsid w:val="6BBE4364"/>
    <w:rsid w:val="6F637438"/>
    <w:rsid w:val="6FF028E0"/>
    <w:rsid w:val="741073D9"/>
    <w:rsid w:val="74650381"/>
    <w:rsid w:val="76086C1C"/>
    <w:rsid w:val="761D67E0"/>
    <w:rsid w:val="7A5A2512"/>
    <w:rsid w:val="7B8F3AD8"/>
    <w:rsid w:val="7F1A008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adjustRightInd/>
      <w:spacing w:before="120" w:after="240" w:line="420" w:lineRule="atLeast"/>
      <w:ind w:firstLine="800" w:firstLineChars="200"/>
      <w:textAlignment w:val="baseline"/>
      <w:outlineLvl w:val="1"/>
    </w:pPr>
    <w:rPr>
      <w:rFonts w:ascii="Arial" w:hAnsi="Arial" w:eastAsia="仿宋"/>
      <w:kern w:val="0"/>
      <w:sz w:val="24"/>
      <w:szCs w:val="20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/>
    </w:pPr>
  </w:style>
  <w:style w:type="paragraph" w:styleId="4">
    <w:name w:val="Normal Indent"/>
    <w:basedOn w:val="1"/>
    <w:qFormat/>
    <w:uiPriority w:val="0"/>
    <w:pPr>
      <w:ind w:firstLine="420"/>
    </w:pPr>
    <w:rPr>
      <w:rFonts w:eastAsia="宋体"/>
      <w:kern w:val="2"/>
      <w:sz w:val="21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760</Words>
  <Characters>770</Characters>
  <Lines>0</Lines>
  <Paragraphs>0</Paragraphs>
  <TotalTime>7</TotalTime>
  <ScaleCrop>false</ScaleCrop>
  <LinksUpToDate>false</LinksUpToDate>
  <CharactersWithSpaces>1233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蒙布朗</cp:lastModifiedBy>
  <dcterms:modified xsi:type="dcterms:W3CDTF">2026-05-09T01:07:42Z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6F5340FF21114DE8A8658AC78DF4F5FD</vt:lpwstr>
  </property>
  <property fmtid="{D5CDD505-2E9C-101B-9397-08002B2CF9AE}" pid="4" name="KSOTemplateDocerSaveRecord">
    <vt:lpwstr>eyJoZGlkIjoiODk0YWI3OGRkMGViM2YyYTY4NTllOTNhNTZmMTIzMWYiLCJ1c2VySWQiOiIyNjc5MjMyNDkifQ==</vt:lpwstr>
  </property>
</Properties>
</file>